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0A7" w:rsidRDefault="00EC6DF9">
      <w:r>
        <w:t xml:space="preserve">Two </w:t>
      </w:r>
      <w:r w:rsidR="00623A3F">
        <w:t xml:space="preserve">Woman Hospitalized After </w:t>
      </w:r>
      <w:r w:rsidR="00D1531D">
        <w:t xml:space="preserve">Botched </w:t>
      </w:r>
      <w:r w:rsidR="00623A3F">
        <w:t>Abortion</w:t>
      </w:r>
      <w:r>
        <w:t>s</w:t>
      </w:r>
      <w:r w:rsidR="00623A3F">
        <w:t xml:space="preserve"> </w:t>
      </w:r>
      <w:proofErr w:type="gramStart"/>
      <w:r w:rsidR="00623A3F">
        <w:t>In</w:t>
      </w:r>
      <w:proofErr w:type="gramEnd"/>
      <w:r w:rsidR="00623A3F">
        <w:t xml:space="preserve"> Ohio</w:t>
      </w:r>
      <w:r w:rsidR="00D1531D">
        <w:t xml:space="preserve"> </w:t>
      </w:r>
    </w:p>
    <w:p w:rsidR="00623A3F" w:rsidRDefault="00623A3F">
      <w:r>
        <w:t xml:space="preserve">Columbus, OH – Last month, </w:t>
      </w:r>
      <w:r w:rsidR="00EC6DF9">
        <w:t xml:space="preserve">a pro-life </w:t>
      </w:r>
      <w:r>
        <w:t>sidewalk counselor observed a young woman leaving Complete Healthcare for Women, an abortion clinic in Columbus, Ohio, after an abortion.  The young woman swooned, dropped to her knees, and began to vomit.  She was bleeding heavily through her clothing.</w:t>
      </w:r>
    </w:p>
    <w:p w:rsidR="00623A3F" w:rsidRDefault="00EC6DF9">
      <w:r>
        <w:t>The sidewalk counselor</w:t>
      </w:r>
      <w:r w:rsidR="00623A3F">
        <w:t xml:space="preserve"> </w:t>
      </w:r>
      <w:r w:rsidR="00C51147">
        <w:t>ran to assist</w:t>
      </w:r>
      <w:r w:rsidR="00623A3F">
        <w:t xml:space="preserve"> the 19</w:t>
      </w:r>
      <w:r w:rsidR="00C51147">
        <w:t>-year old abortion patient and drove her to the local hospital where she was treated.</w:t>
      </w:r>
    </w:p>
    <w:p w:rsidR="00C51147" w:rsidRDefault="00C51147">
      <w:r>
        <w:t xml:space="preserve">Medical </w:t>
      </w:r>
      <w:r w:rsidR="00EC6DF9">
        <w:t>transcripts indicated that the patient</w:t>
      </w:r>
      <w:r>
        <w:t xml:space="preserve"> was 13 weeks pregnant</w:t>
      </w:r>
      <w:r w:rsidR="00EC6DF9">
        <w:t xml:space="preserve"> at the time of her abortion.  She </w:t>
      </w:r>
      <w:r>
        <w:t>had been “nauseated and lightheaded” while at the abortion clinic, but was discharged while still suffering these symptoms after having been at the clinic for a total of only two hours.</w:t>
      </w:r>
    </w:p>
    <w:p w:rsidR="00C51147" w:rsidRDefault="00C51147">
      <w:r>
        <w:t>At the emergency room, she was treated for heavy bleeding, and given medication for her dizziness and nausea.  She was discharged after having spent six hours at the hospital.</w:t>
      </w:r>
    </w:p>
    <w:p w:rsidR="00C51147" w:rsidRDefault="00C51147">
      <w:r>
        <w:t xml:space="preserve">Abortionists known to be employed by </w:t>
      </w:r>
      <w:r w:rsidR="00E513F2">
        <w:t>Complete Healthcare for Women are Milroy J. Samuel</w:t>
      </w:r>
      <w:proofErr w:type="gramStart"/>
      <w:r w:rsidR="00E513F2">
        <w:t xml:space="preserve">,  </w:t>
      </w:r>
      <w:proofErr w:type="spellStart"/>
      <w:r w:rsidR="00E513F2">
        <w:t>Mervyn</w:t>
      </w:r>
      <w:proofErr w:type="spellEnd"/>
      <w:proofErr w:type="gramEnd"/>
      <w:r w:rsidR="00E513F2">
        <w:t xml:space="preserve"> J. Samuel, and Michael </w:t>
      </w:r>
      <w:proofErr w:type="spellStart"/>
      <w:r w:rsidR="00E513F2">
        <w:t>Subit</w:t>
      </w:r>
      <w:proofErr w:type="spellEnd"/>
      <w:r w:rsidR="00E513F2">
        <w:t xml:space="preserve">.  </w:t>
      </w:r>
    </w:p>
    <w:p w:rsidR="00E513F2" w:rsidRDefault="00E513F2">
      <w:r>
        <w:t>“Thankfully, a sidewalk counselor was present to assist this woman and get her the medical care she needed.  We hesitate to think what would have happened to</w:t>
      </w:r>
      <w:r w:rsidR="00EC6DF9">
        <w:t xml:space="preserve"> this abortion patient if no one had</w:t>
      </w:r>
      <w:r>
        <w:t xml:space="preserve"> been there </w:t>
      </w:r>
      <w:r w:rsidR="004F5B3C">
        <w:t xml:space="preserve">to help </w:t>
      </w:r>
      <w:r>
        <w:t>her,” said Operation Rescue President Troy Newman.</w:t>
      </w:r>
    </w:p>
    <w:p w:rsidR="003B7A1C" w:rsidRDefault="00EC6DF9">
      <w:r>
        <w:t xml:space="preserve">Another abortion patient, also 19 years old, was </w:t>
      </w:r>
      <w:r w:rsidR="007E0A22">
        <w:t xml:space="preserve">also recently </w:t>
      </w:r>
      <w:r>
        <w:t xml:space="preserve">admitted to a Columbus hospital after suffering excessive bleeding and pelvic pain after her abortion at Complete Healthcare for Women in her </w:t>
      </w:r>
      <w:r w:rsidR="007E0A22">
        <w:t>tenth</w:t>
      </w:r>
      <w:r>
        <w:t xml:space="preserve"> week of gestation.  </w:t>
      </w:r>
      <w:r w:rsidR="00A27EBF">
        <w:t>According to transcripts, s</w:t>
      </w:r>
      <w:r w:rsidR="003B7A1C">
        <w:t xml:space="preserve">he suffered from a hematoma, or internal bleeding inside the tissues, and excessive clotting.  Efforts by hospital staff to contact the clinic were unsuccessful. </w:t>
      </w:r>
    </w:p>
    <w:p w:rsidR="003B7A1C" w:rsidRDefault="003B7A1C">
      <w:r>
        <w:t>“It is our understanding from conversations with our sources in Ohio that abortion patients from Complete Healthcare for Women end up in the local emergency rooms</w:t>
      </w:r>
      <w:r w:rsidR="007E0A22">
        <w:t xml:space="preserve"> with alarming frequency</w:t>
      </w:r>
      <w:r>
        <w:t>.  The true number of abortion complications is hidden from the public</w:t>
      </w:r>
      <w:r w:rsidR="007E0A22">
        <w:t xml:space="preserve"> because not all women are transported by ambulance,” said Newman.  “More must be done by medical oversight agencies to determine what is really going on at that abortion mill.  It looks to us like another ‘shop of horrors’ similar to what we have seen in other states.”</w:t>
      </w:r>
    </w:p>
    <w:p w:rsidR="00024BAC" w:rsidRDefault="00024BAC">
      <w:r>
        <w:t xml:space="preserve">Even the abortion clinic’s own </w:t>
      </w:r>
      <w:hyperlink r:id="rId4" w:history="1">
        <w:r w:rsidRPr="008F71FD">
          <w:rPr>
            <w:rStyle w:val="Hyperlink"/>
          </w:rPr>
          <w:t>web site</w:t>
        </w:r>
      </w:hyperlink>
      <w:r>
        <w:t xml:space="preserve"> indicates that medical emergencies occur as a matter of routine:</w:t>
      </w:r>
    </w:p>
    <w:p w:rsidR="00024BAC" w:rsidRDefault="00024BAC" w:rsidP="008F71FD">
      <w:pPr>
        <w:ind w:left="720"/>
      </w:pPr>
      <w:r>
        <w:t>We try our very best to stay on schedule, although emergencies sometimes arise. If we are seriously delayed, we will attempt to notify you as soon as possible. Occasionally, we may call patients in the waiting room out of turn if they have an emergency. We ask for your patience if you have to wait.</w:t>
      </w:r>
    </w:p>
    <w:p w:rsidR="007E0A22" w:rsidRDefault="00E513F2" w:rsidP="007E0A22">
      <w:r>
        <w:t xml:space="preserve">Operation Rescue has encouraged </w:t>
      </w:r>
      <w:r w:rsidR="007E0A22">
        <w:t xml:space="preserve">the sidewalk counselor, who wishes to remain unnamed, </w:t>
      </w:r>
      <w:r>
        <w:t xml:space="preserve">to file a complaint with the Medical Board of Ohio </w:t>
      </w:r>
      <w:r w:rsidR="004F5B3C">
        <w:t xml:space="preserve">against Complete Healthcare for Women and all three of its </w:t>
      </w:r>
      <w:proofErr w:type="gramStart"/>
      <w:r w:rsidR="004F5B3C">
        <w:lastRenderedPageBreak/>
        <w:t>abortionists</w:t>
      </w:r>
      <w:proofErr w:type="gramEnd"/>
      <w:r w:rsidR="004F5B3C">
        <w:t xml:space="preserve"> </w:t>
      </w:r>
      <w:r>
        <w:t xml:space="preserve">for </w:t>
      </w:r>
      <w:r w:rsidR="007E0A22">
        <w:t>these two incidents of botched abortions</w:t>
      </w:r>
      <w:r>
        <w:t xml:space="preserve">.  </w:t>
      </w:r>
      <w:r w:rsidR="007E0A22">
        <w:t xml:space="preserve">Similar complaints filed in other states have resulted in license revocations and other disciplinary action </w:t>
      </w:r>
      <w:r w:rsidR="00D1531D">
        <w:t>against</w:t>
      </w:r>
      <w:r w:rsidR="007E0A22">
        <w:t xml:space="preserve"> abortionists.</w:t>
      </w:r>
    </w:p>
    <w:p w:rsidR="00E513F2" w:rsidRDefault="007E0A22">
      <w:r>
        <w:t>“This emphasizes the need for a continuous presence of pro-life activists outside every abortion clinic across the nation,” said Newman.  “Not only can pro-lifers can dissuade women from abortions and save the lives of pre-born babies, but they also could witness abortion abuses that could ultimately lead to the closure of the clinic.”</w:t>
      </w:r>
      <w:r w:rsidR="00A27EBF">
        <w:t xml:space="preserve"> </w:t>
      </w:r>
    </w:p>
    <w:sectPr w:rsidR="00E513F2" w:rsidSect="007A70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3A3F"/>
    <w:rsid w:val="00024BAC"/>
    <w:rsid w:val="00347053"/>
    <w:rsid w:val="003B7A1C"/>
    <w:rsid w:val="004F5B3C"/>
    <w:rsid w:val="00623A3F"/>
    <w:rsid w:val="007A70A7"/>
    <w:rsid w:val="007E0A22"/>
    <w:rsid w:val="008F71FD"/>
    <w:rsid w:val="009A7EE0"/>
    <w:rsid w:val="00A27EBF"/>
    <w:rsid w:val="00B17315"/>
    <w:rsid w:val="00C51147"/>
    <w:rsid w:val="00D1531D"/>
    <w:rsid w:val="00E07CA3"/>
    <w:rsid w:val="00E513F2"/>
    <w:rsid w:val="00EC6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E0"/>
  </w:style>
  <w:style w:type="paragraph" w:styleId="Heading1">
    <w:name w:val="heading 1"/>
    <w:basedOn w:val="Normal"/>
    <w:next w:val="Normal"/>
    <w:link w:val="Heading1Char"/>
    <w:uiPriority w:val="9"/>
    <w:qFormat/>
    <w:rsid w:val="009A7EE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A7EE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A7EE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7EE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A7EE0"/>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A7EE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A7EE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A7EE0"/>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A7EE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7EE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A7EE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A7EE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A7EE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A7EE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9A7EE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9A7EE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9A7EE0"/>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9A7EE0"/>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A7EE0"/>
    <w:pPr>
      <w:spacing w:line="240" w:lineRule="auto"/>
    </w:pPr>
    <w:rPr>
      <w:b/>
      <w:bCs/>
      <w:color w:val="4F81BD" w:themeColor="accent1"/>
      <w:sz w:val="18"/>
      <w:szCs w:val="18"/>
    </w:rPr>
  </w:style>
  <w:style w:type="paragraph" w:styleId="Title">
    <w:name w:val="Title"/>
    <w:basedOn w:val="Normal"/>
    <w:next w:val="Normal"/>
    <w:link w:val="TitleChar"/>
    <w:uiPriority w:val="10"/>
    <w:qFormat/>
    <w:rsid w:val="009A7EE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A7EE0"/>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A7E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A7EE0"/>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A7EE0"/>
    <w:rPr>
      <w:b/>
      <w:bCs/>
    </w:rPr>
  </w:style>
  <w:style w:type="character" w:styleId="Emphasis">
    <w:name w:val="Emphasis"/>
    <w:basedOn w:val="DefaultParagraphFont"/>
    <w:uiPriority w:val="20"/>
    <w:qFormat/>
    <w:rsid w:val="009A7EE0"/>
    <w:rPr>
      <w:i/>
      <w:iCs/>
    </w:rPr>
  </w:style>
  <w:style w:type="paragraph" w:styleId="NoSpacing">
    <w:name w:val="No Spacing"/>
    <w:uiPriority w:val="1"/>
    <w:qFormat/>
    <w:rsid w:val="009A7EE0"/>
    <w:pPr>
      <w:spacing w:after="0" w:line="240" w:lineRule="auto"/>
    </w:pPr>
  </w:style>
  <w:style w:type="paragraph" w:styleId="ListParagraph">
    <w:name w:val="List Paragraph"/>
    <w:basedOn w:val="Normal"/>
    <w:uiPriority w:val="34"/>
    <w:qFormat/>
    <w:rsid w:val="009A7EE0"/>
    <w:pPr>
      <w:ind w:left="720"/>
      <w:contextualSpacing/>
    </w:pPr>
  </w:style>
  <w:style w:type="paragraph" w:styleId="Quote">
    <w:name w:val="Quote"/>
    <w:basedOn w:val="Normal"/>
    <w:next w:val="Normal"/>
    <w:link w:val="QuoteChar"/>
    <w:uiPriority w:val="29"/>
    <w:qFormat/>
    <w:rsid w:val="009A7EE0"/>
    <w:rPr>
      <w:i/>
      <w:iCs/>
      <w:color w:val="000000" w:themeColor="text1"/>
    </w:rPr>
  </w:style>
  <w:style w:type="character" w:customStyle="1" w:styleId="QuoteChar">
    <w:name w:val="Quote Char"/>
    <w:basedOn w:val="DefaultParagraphFont"/>
    <w:link w:val="Quote"/>
    <w:uiPriority w:val="29"/>
    <w:rsid w:val="009A7EE0"/>
    <w:rPr>
      <w:i/>
      <w:iCs/>
      <w:color w:val="000000" w:themeColor="text1"/>
    </w:rPr>
  </w:style>
  <w:style w:type="paragraph" w:styleId="IntenseQuote">
    <w:name w:val="Intense Quote"/>
    <w:basedOn w:val="Normal"/>
    <w:next w:val="Normal"/>
    <w:link w:val="IntenseQuoteChar"/>
    <w:uiPriority w:val="30"/>
    <w:qFormat/>
    <w:rsid w:val="009A7EE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A7EE0"/>
    <w:rPr>
      <w:b/>
      <w:bCs/>
      <w:i/>
      <w:iCs/>
      <w:color w:val="4F81BD" w:themeColor="accent1"/>
    </w:rPr>
  </w:style>
  <w:style w:type="character" w:styleId="SubtleEmphasis">
    <w:name w:val="Subtle Emphasis"/>
    <w:basedOn w:val="DefaultParagraphFont"/>
    <w:uiPriority w:val="19"/>
    <w:qFormat/>
    <w:rsid w:val="009A7EE0"/>
    <w:rPr>
      <w:i/>
      <w:iCs/>
      <w:color w:val="808080" w:themeColor="text1" w:themeTint="7F"/>
    </w:rPr>
  </w:style>
  <w:style w:type="character" w:styleId="IntenseEmphasis">
    <w:name w:val="Intense Emphasis"/>
    <w:basedOn w:val="DefaultParagraphFont"/>
    <w:uiPriority w:val="21"/>
    <w:qFormat/>
    <w:rsid w:val="009A7EE0"/>
    <w:rPr>
      <w:b/>
      <w:bCs/>
      <w:i/>
      <w:iCs/>
      <w:color w:val="4F81BD" w:themeColor="accent1"/>
    </w:rPr>
  </w:style>
  <w:style w:type="character" w:styleId="SubtleReference">
    <w:name w:val="Subtle Reference"/>
    <w:basedOn w:val="DefaultParagraphFont"/>
    <w:uiPriority w:val="31"/>
    <w:qFormat/>
    <w:rsid w:val="009A7EE0"/>
    <w:rPr>
      <w:smallCaps/>
      <w:color w:val="C0504D" w:themeColor="accent2"/>
      <w:u w:val="single"/>
    </w:rPr>
  </w:style>
  <w:style w:type="character" w:styleId="IntenseReference">
    <w:name w:val="Intense Reference"/>
    <w:basedOn w:val="DefaultParagraphFont"/>
    <w:uiPriority w:val="32"/>
    <w:qFormat/>
    <w:rsid w:val="009A7EE0"/>
    <w:rPr>
      <w:b/>
      <w:bCs/>
      <w:smallCaps/>
      <w:color w:val="C0504D" w:themeColor="accent2"/>
      <w:spacing w:val="5"/>
      <w:u w:val="single"/>
    </w:rPr>
  </w:style>
  <w:style w:type="character" w:styleId="BookTitle">
    <w:name w:val="Book Title"/>
    <w:basedOn w:val="DefaultParagraphFont"/>
    <w:uiPriority w:val="33"/>
    <w:qFormat/>
    <w:rsid w:val="009A7EE0"/>
    <w:rPr>
      <w:b/>
      <w:bCs/>
      <w:smallCaps/>
      <w:spacing w:val="5"/>
    </w:rPr>
  </w:style>
  <w:style w:type="paragraph" w:styleId="TOCHeading">
    <w:name w:val="TOC Heading"/>
    <w:basedOn w:val="Heading1"/>
    <w:next w:val="Normal"/>
    <w:uiPriority w:val="39"/>
    <w:semiHidden/>
    <w:unhideWhenUsed/>
    <w:qFormat/>
    <w:rsid w:val="009A7EE0"/>
    <w:pPr>
      <w:outlineLvl w:val="9"/>
    </w:pPr>
  </w:style>
  <w:style w:type="character" w:styleId="Hyperlink">
    <w:name w:val="Hyperlink"/>
    <w:basedOn w:val="DefaultParagraphFont"/>
    <w:uiPriority w:val="99"/>
    <w:unhideWhenUsed/>
    <w:rsid w:val="008F71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samuel.org/resour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2</Pages>
  <Words>556</Words>
  <Characters>2919</Characters>
  <Application>Microsoft Office Word</Application>
  <DocSecurity>0</DocSecurity>
  <Lines>39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2010-08-06T15:08:00Z</dcterms:created>
  <dcterms:modified xsi:type="dcterms:W3CDTF">2010-08-13T20:30:00Z</dcterms:modified>
</cp:coreProperties>
</file>