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4A" w:rsidRPr="004A784A" w:rsidRDefault="004A784A" w:rsidP="004A784A">
      <w:pPr>
        <w:spacing w:after="0" w:line="240" w:lineRule="auto"/>
        <w:rPr>
          <w:rFonts w:ascii="Arial" w:eastAsia="Times New Roman" w:hAnsi="Arial" w:cs="Arial"/>
          <w:sz w:val="20"/>
          <w:szCs w:val="20"/>
        </w:rPr>
      </w:pP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045"/>
        <w:gridCol w:w="5355"/>
      </w:tblGrid>
      <w:tr w:rsidR="004A784A" w:rsidRPr="004A784A" w:rsidTr="004A784A">
        <w:trPr>
          <w:tblCellSpacing w:w="15"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Department File Number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M200117280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Claim Number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MM 202515</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Submitted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8/20/2007</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152"/>
        <w:gridCol w:w="526"/>
        <w:gridCol w:w="2137"/>
        <w:gridCol w:w="702"/>
        <w:gridCol w:w="1387"/>
        <w:gridCol w:w="1496"/>
      </w:tblGrid>
      <w:tr w:rsidR="004A784A" w:rsidRPr="004A784A" w:rsidTr="004A784A">
        <w:trPr>
          <w:tblCellSpacing w:w="15" w:type="dxa"/>
        </w:trPr>
        <w:tc>
          <w:tcPr>
            <w:tcW w:w="0" w:type="auto"/>
            <w:gridSpan w:val="6"/>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Information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Name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Coverage Type</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EVANSTON INSURANCE COMPANY</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Primary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FEIN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Professional License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36-2950161</w:t>
            </w: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Insurer Contact Information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Sampson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200 East Gaines Street</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Tallahassee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32399</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Phone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Ext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Fax</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E-Mail Address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5" w:tgtFrame="_blank" w:history="1">
              <w:r w:rsidRPr="004A784A">
                <w:rPr>
                  <w:rFonts w:ascii="Verdana" w:eastAsia="Times New Roman" w:hAnsi="Verdana" w:cs="Arial"/>
                  <w:color w:val="1155CC"/>
                  <w:sz w:val="18"/>
                  <w:szCs w:val="18"/>
                </w:rPr>
                <w:t>(850) 413 - 5358</w:t>
              </w:r>
            </w:hyperlink>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6" w:tgtFrame="_blank" w:history="1">
              <w:r w:rsidRPr="004A784A">
                <w:rPr>
                  <w:rFonts w:ascii="Verdana" w:eastAsia="Times New Roman" w:hAnsi="Verdana" w:cs="Arial"/>
                  <w:color w:val="1155CC"/>
                  <w:sz w:val="18"/>
                  <w:szCs w:val="18"/>
                </w:rPr>
                <w:t>(850) 921 - 8243</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7" w:tgtFrame="_blank" w:history="1">
              <w:r w:rsidRPr="004A784A">
                <w:rPr>
                  <w:rFonts w:ascii="Verdana" w:eastAsia="Times New Roman" w:hAnsi="Verdana" w:cs="Arial"/>
                  <w:color w:val="1155CC"/>
                  <w:sz w:val="18"/>
                  <w:szCs w:val="18"/>
                </w:rPr>
                <w:t>Christine.Sampson@fldfs.com</w:t>
              </w:r>
            </w:hyperlink>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33"/>
        <w:gridCol w:w="66"/>
        <w:gridCol w:w="2016"/>
        <w:gridCol w:w="1611"/>
        <w:gridCol w:w="2774"/>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Insured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CELINA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POY-WING</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Type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 of Practice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Licensed</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ALL WOMEN'S OB/GYN GROUP</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Policy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Per Claim Policy Limits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Aggregate Policy Limits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MM 801707</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$250,000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$750,000</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 or Business</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Profession or Business</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Medical Doctor</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License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Specialty Code &amp; Classification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Certification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Surgery - Obstetrics - Gynecology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72"/>
        <w:gridCol w:w="64"/>
      </w:tblGrid>
      <w:tr w:rsidR="004A784A" w:rsidRPr="004A784A" w:rsidTr="004A784A">
        <w:trPr>
          <w:tblCellSpacing w:w="0" w:type="dxa"/>
        </w:trPr>
        <w:tc>
          <w:tcPr>
            <w:tcW w:w="0" w:type="auto"/>
            <w:vAlign w:val="center"/>
            <w:hideMark/>
          </w:tcPr>
          <w:p w:rsidR="004A784A" w:rsidRPr="004A784A" w:rsidRDefault="004A784A" w:rsidP="004A784A">
            <w:pPr>
              <w:spacing w:after="0" w:line="240" w:lineRule="auto"/>
              <w:rPr>
                <w:rFonts w:ascii="Arial" w:eastAsia="Times New Roman" w:hAnsi="Arial" w:cs="Arial"/>
                <w:sz w:val="20"/>
                <w:szCs w:val="20"/>
              </w:rPr>
            </w:pPr>
          </w:p>
        </w:tc>
        <w:tc>
          <w:tcPr>
            <w:tcW w:w="2350" w:type="pct"/>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828"/>
        <w:gridCol w:w="781"/>
        <w:gridCol w:w="66"/>
        <w:gridCol w:w="1230"/>
        <w:gridCol w:w="3495"/>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Birth</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Gender</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where Injury Occurred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Dade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Location where injury </w:t>
            </w:r>
            <w:proofErr w:type="spellStart"/>
            <w:r w:rsidRPr="004A784A">
              <w:rPr>
                <w:rFonts w:ascii="Verdana" w:eastAsia="Times New Roman" w:hAnsi="Verdana" w:cs="Arial"/>
                <w:b/>
                <w:bCs/>
                <w:sz w:val="18"/>
                <w:szCs w:val="18"/>
              </w:rPr>
              <w:t>occured</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Other location where injury </w:t>
            </w:r>
            <w:proofErr w:type="spellStart"/>
            <w:r w:rsidRPr="004A784A">
              <w:rPr>
                <w:rFonts w:ascii="Verdana" w:eastAsia="Times New Roman" w:hAnsi="Verdana" w:cs="Arial"/>
                <w:b/>
                <w:bCs/>
                <w:sz w:val="18"/>
                <w:szCs w:val="18"/>
              </w:rPr>
              <w:t>occured</w:t>
            </w:r>
            <w:proofErr w:type="spellEnd"/>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Physician's Office</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Name of Institution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Location of Institutional Injury</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Location of Institutional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Occurrence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Reported to Insurer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7/15/1999</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1/28/2000</w:t>
            </w:r>
          </w:p>
        </w:tc>
      </w:tr>
      <w:tr w:rsidR="004A784A" w:rsidRPr="004A784A" w:rsidTr="004A784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792"/>
        <w:gridCol w:w="608"/>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Diagnosis For Which Treatment Was Sought Including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saw patient for termination of pregnancy. This was accomplished without problems. Patient came back because of spotting and cramping. She was examined and everything was normal. She returned again and was diagnosed with an incomplete abortion. A sonogram revealed nothing. A while later she returned again and an ectopic pregnancy was found. She wanted to go to Univ. of Miami for surgery and Insured did not see her again.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Operation, Diagnostic, Or Treatment Procedure Rendered Causing The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Plaintiff visited the insured for a </w:t>
            </w:r>
            <w:proofErr w:type="spellStart"/>
            <w:r w:rsidRPr="004A784A">
              <w:rPr>
                <w:rFonts w:ascii="Verdana" w:eastAsia="Times New Roman" w:hAnsi="Verdana" w:cs="Arial"/>
                <w:sz w:val="18"/>
                <w:szCs w:val="18"/>
              </w:rPr>
              <w:t>terminaiton</w:t>
            </w:r>
            <w:proofErr w:type="spellEnd"/>
            <w:r w:rsidRPr="004A784A">
              <w:rPr>
                <w:rFonts w:ascii="Verdana" w:eastAsia="Times New Roman" w:hAnsi="Verdana" w:cs="Arial"/>
                <w:sz w:val="18"/>
                <w:szCs w:val="18"/>
              </w:rPr>
              <w:t xml:space="preserve"> of pregnancy. An ultrasound was done to confirm pregnancy and informed consent was obtained. The D&amp;C was performed without complication. The products of conception appeared normal and the fetal age documented at six weeks. Claimant returned for a follow-up visit complaining of cramps and was given the "morning after pill" and told to return in three months. Claimant returned again </w:t>
            </w:r>
            <w:proofErr w:type="spellStart"/>
            <w:r w:rsidRPr="004A784A">
              <w:rPr>
                <w:rFonts w:ascii="Verdana" w:eastAsia="Times New Roman" w:hAnsi="Verdana" w:cs="Arial"/>
                <w:sz w:val="18"/>
                <w:szCs w:val="18"/>
              </w:rPr>
              <w:t>complaing</w:t>
            </w:r>
            <w:proofErr w:type="spellEnd"/>
            <w:r w:rsidRPr="004A784A">
              <w:rPr>
                <w:rFonts w:ascii="Verdana" w:eastAsia="Times New Roman" w:hAnsi="Verdana" w:cs="Arial"/>
                <w:sz w:val="18"/>
                <w:szCs w:val="18"/>
              </w:rPr>
              <w:t xml:space="preserve"> of spotting for three days. Alleges misdiagnosis of </w:t>
            </w:r>
            <w:proofErr w:type="spellStart"/>
            <w:r w:rsidRPr="004A784A">
              <w:rPr>
                <w:rFonts w:ascii="Verdana" w:eastAsia="Times New Roman" w:hAnsi="Verdana" w:cs="Arial"/>
                <w:sz w:val="18"/>
                <w:szCs w:val="18"/>
              </w:rPr>
              <w:t>ecoptic</w:t>
            </w:r>
            <w:proofErr w:type="spellEnd"/>
            <w:r w:rsidRPr="004A784A">
              <w:rPr>
                <w:rFonts w:ascii="Verdana" w:eastAsia="Times New Roman" w:hAnsi="Verdana" w:cs="Arial"/>
                <w:sz w:val="18"/>
                <w:szCs w:val="18"/>
              </w:rPr>
              <w:t xml:space="preserve"> pregnancy.</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Code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Misdiagnosis Made, If Any, Of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Principal Injury Giving Rise To The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Insured saw patient for termination of pregnancy. This was accomplished without </w:t>
            </w:r>
            <w:r w:rsidRPr="004A784A">
              <w:rPr>
                <w:rFonts w:ascii="Verdana" w:eastAsia="Times New Roman" w:hAnsi="Verdana" w:cs="Arial"/>
                <w:sz w:val="18"/>
                <w:szCs w:val="18"/>
              </w:rPr>
              <w:lastRenderedPageBreak/>
              <w:t>problems. Patient came back because of spotting and cramping. She was examined and everything was normal. She returned again and was diagnosed with an incomplete abortion. A sonogram revealed nothing. A while later she returned again and an ectopic pregnancy was found. She wanted to go to Univ. of Miami for surgery and Insured did not see her again.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Severity Of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Emotional Only - Fright, no physical damage</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28"/>
        <w:gridCol w:w="4772"/>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Legal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Suit</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Circuit Court Case Number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Suit Filed in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Final Disposition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6/27/2000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Defendants Involved in this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Stage of Legal System at which Settlement was Reached or Award Made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Within the pre-suit period as set forth in 766.106 (more than 90 days before suit is filed).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Method of Claim Disposition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Settled by parties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Court Decision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No Court Proceedings.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Claim not subject to 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Payment</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385"/>
        <w:gridCol w:w="101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Financial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Was there a settlement Resulting in payment to the Plaintiff?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Yes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Indemnity Paid by Insurer on behalf of Insured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$35,000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Loss Adjust Expense Paid to Defense Counsel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$10,000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All Other Loss Adjustment Expense Paid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Person's Total Non-Economic Loss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Deductible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$3,336</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Injured Person's Total Economic Loss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3292"/>
              <w:gridCol w:w="2955"/>
              <w:gridCol w:w="2033"/>
            </w:tblGrid>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Incurred to Date</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Anticipated</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Medical Expense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Wage Loss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Other Expenses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bl>
          <w:p w:rsidR="004A784A" w:rsidRPr="004A784A" w:rsidRDefault="004A784A" w:rsidP="004A784A">
            <w:pPr>
              <w:spacing w:after="0" w:line="240" w:lineRule="auto"/>
              <w:rPr>
                <w:rFonts w:ascii="Arial" w:eastAsia="Times New Roman" w:hAnsi="Arial" w:cs="Arial"/>
                <w:sz w:val="20"/>
                <w:szCs w:val="20"/>
              </w:rPr>
            </w:pP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Safety Management Steps Taken by Insured to Make Similar Occurrence Less Likely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95"/>
        <w:gridCol w:w="640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Updates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Change: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8/20/2007 2:00:19 PM</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Reason for Change: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OIR updating Historical Closed Claim data.</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444"/>
              <w:gridCol w:w="1978"/>
              <w:gridCol w:w="2878"/>
            </w:tblGrid>
            <w:tr w:rsidR="004A784A" w:rsidRPr="004A784A">
              <w:trPr>
                <w:tblCellSpacing w:w="15" w:type="dxa"/>
              </w:trPr>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Field Changed</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Former Value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New Value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Location Where Injured</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Other Outpatient Facility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Physician's Office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County Suit Filed In</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Leon</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Final 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saw patient for termination of pregnancy. This was accomplished without problems. Patient came back because of spotting and cramping. She was examined and everything was normal. She returned again and was diagnosed with an incomplete abortion. A sonogram revealed nothing. A while later she returned again and an ectopic pregnancy was found. She wanted to go to Univ. of Miami for surgery and Insured did not see her again.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Zip Code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33330</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33179</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County</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Dade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City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Miami</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Street</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1031 Ives Dairy Road, Suite 125</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Amount of Deductible Paid by Defendant</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10000</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3336</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Principal Injury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Insured saw patient for termination of pregnancy. This </w:t>
                  </w:r>
                  <w:r w:rsidRPr="004A784A">
                    <w:rPr>
                      <w:rFonts w:ascii="Verdana" w:eastAsia="Times New Roman" w:hAnsi="Verdana" w:cs="Arial"/>
                      <w:sz w:val="18"/>
                      <w:szCs w:val="18"/>
                    </w:rPr>
                    <w:lastRenderedPageBreak/>
                    <w:t>was accomplished without problems. Patient came back because of spotting and cramping. She was examined and everything was normal. She returned again and was diagnosed with an incomplete abortion. A sonogram revealed nothing. A while later she returned again and an ectopic pregnancy was found. She wanted to go to Univ. of Miami for surgery and Insured did not see her again.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lastRenderedPageBreak/>
                    <w:t>Misdiagnosis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County Injury Occurred In</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Dade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Amount of Loss Adjustment Expense Paid to Defense Counsel</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10000</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Portal User Name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proofErr w:type="spellStart"/>
                  <w:r w:rsidRPr="004A784A">
                    <w:rPr>
                      <w:rFonts w:ascii="Verdana" w:eastAsia="Times New Roman" w:hAnsi="Verdana" w:cs="Arial"/>
                      <w:sz w:val="18"/>
                      <w:szCs w:val="18"/>
                    </w:rPr>
                    <w:t>plcr_migration_dccs</w:t>
                  </w:r>
                  <w:proofErr w:type="spellEnd"/>
                  <w:r w:rsidRPr="004A784A">
                    <w:rPr>
                      <w:rFonts w:ascii="Verdana" w:eastAsia="Times New Roman" w:hAnsi="Verdana" w:cs="Arial"/>
                      <w:sz w:val="18"/>
                      <w:szCs w:val="18"/>
                    </w:rPr>
                    <w:t xml:space="preserve"> </w:t>
                  </w:r>
                  <w:proofErr w:type="spellStart"/>
                  <w:r w:rsidRPr="004A784A">
                    <w:rPr>
                      <w:rFonts w:ascii="Verdana" w:eastAsia="Times New Roman" w:hAnsi="Verdana" w:cs="Arial"/>
                      <w:sz w:val="18"/>
                      <w:szCs w:val="18"/>
                    </w:rPr>
                    <w:t>plcr_migration_dccs</w:t>
                  </w:r>
                  <w:proofErr w:type="spellEnd"/>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 Sampson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License Number</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ME0041607</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Court Case Number</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shd w:val="clear" w:color="auto" w:fill="FFFFFF"/>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Diagnostic Code</w:t>
                  </w:r>
                </w:p>
              </w:tc>
              <w:tc>
                <w:tcPr>
                  <w:tcW w:w="0" w:type="auto"/>
                  <w:shd w:val="clear" w:color="auto" w:fill="FFFFFF"/>
                  <w:tcMar>
                    <w:top w:w="15" w:type="dxa"/>
                    <w:left w:w="15" w:type="dxa"/>
                    <w:bottom w:w="15" w:type="dxa"/>
                    <w:right w:w="15" w:type="dxa"/>
                  </w:tcMar>
                  <w:hideMark/>
                </w:tcPr>
                <w:p w:rsidR="004A784A" w:rsidRPr="004A784A" w:rsidRDefault="004A784A" w:rsidP="004A784A">
                  <w:pPr>
                    <w:spacing w:before="100" w:beforeAutospacing="1" w:after="240"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vAlign w:val="center"/>
                  <w:hideMark/>
                </w:tcPr>
                <w:p w:rsidR="004A784A" w:rsidRPr="004A784A" w:rsidRDefault="004A784A" w:rsidP="004A784A">
                  <w:pPr>
                    <w:spacing w:after="0" w:line="240" w:lineRule="auto"/>
                    <w:rPr>
                      <w:rFonts w:ascii="Arial" w:eastAsia="Times New Roman" w:hAnsi="Arial" w:cs="Arial"/>
                      <w:sz w:val="20"/>
                      <w:szCs w:val="20"/>
                    </w:rPr>
                  </w:pPr>
                </w:p>
              </w:tc>
            </w:tr>
          </w:tbl>
          <w:p w:rsidR="004A784A" w:rsidRPr="004A784A" w:rsidRDefault="004A784A" w:rsidP="004A784A">
            <w:pPr>
              <w:spacing w:after="0" w:line="240" w:lineRule="auto"/>
              <w:rPr>
                <w:rFonts w:ascii="Arial" w:eastAsia="Times New Roman" w:hAnsi="Arial" w:cs="Arial"/>
                <w:sz w:val="20"/>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lastRenderedPageBreak/>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045"/>
        <w:gridCol w:w="5355"/>
      </w:tblGrid>
      <w:tr w:rsidR="004A784A" w:rsidRPr="004A784A" w:rsidTr="004A784A">
        <w:trPr>
          <w:tblCellSpacing w:w="15" w:type="dxa"/>
        </w:trPr>
        <w:tc>
          <w:tcPr>
            <w:tcW w:w="30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Department File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M200012600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Claim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MM 204810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Submitted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8/1/2007</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152"/>
        <w:gridCol w:w="526"/>
        <w:gridCol w:w="2137"/>
        <w:gridCol w:w="702"/>
        <w:gridCol w:w="1387"/>
        <w:gridCol w:w="1496"/>
      </w:tblGrid>
      <w:tr w:rsidR="004A784A" w:rsidRPr="004A784A" w:rsidTr="004A784A">
        <w:trPr>
          <w:tblCellSpacing w:w="15" w:type="dxa"/>
        </w:trPr>
        <w:tc>
          <w:tcPr>
            <w:tcW w:w="0" w:type="auto"/>
            <w:gridSpan w:val="6"/>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Information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Name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Coverage Type</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EVANSTON INSURANCE COMPANY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Primary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FEIN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Professional License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36-2950161</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Insurer Contact Information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Sampson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200 East Gaines Street</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Tallahassee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32399</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Phone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Fax</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E-Mail Address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8" w:tgtFrame="_blank" w:history="1">
              <w:r w:rsidRPr="004A784A">
                <w:rPr>
                  <w:rFonts w:ascii="Verdana" w:eastAsia="Times New Roman" w:hAnsi="Verdana" w:cs="Arial"/>
                  <w:color w:val="1155CC"/>
                  <w:sz w:val="18"/>
                  <w:szCs w:val="18"/>
                </w:rPr>
                <w:t>(850) 413 - 5358</w:t>
              </w:r>
            </w:hyperlink>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9" w:tgtFrame="_blank" w:history="1">
              <w:r w:rsidRPr="004A784A">
                <w:rPr>
                  <w:rFonts w:ascii="Verdana" w:eastAsia="Times New Roman" w:hAnsi="Verdana" w:cs="Arial"/>
                  <w:color w:val="1155CC"/>
                  <w:sz w:val="18"/>
                  <w:szCs w:val="18"/>
                </w:rPr>
                <w:t>(850) 921 - 8243</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0" w:tgtFrame="_blank" w:history="1">
              <w:r w:rsidRPr="004A784A">
                <w:rPr>
                  <w:rFonts w:ascii="Verdana" w:eastAsia="Times New Roman" w:hAnsi="Verdana" w:cs="Arial"/>
                  <w:color w:val="1155CC"/>
                  <w:sz w:val="18"/>
                  <w:szCs w:val="18"/>
                </w:rPr>
                <w:t>Christine.Sampson@fldfs.com</w:t>
              </w:r>
            </w:hyperlink>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690"/>
        <w:gridCol w:w="66"/>
        <w:gridCol w:w="1886"/>
        <w:gridCol w:w="1524"/>
        <w:gridCol w:w="3234"/>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Insured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CELINA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POY-WING</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Type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 of Practice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Licensed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ALL WOMEN'S OB/GYN GROUP, 817 S. UNIVERSITY DR., SUITE 101</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Policy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Per Claim Policy Limits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Aggregate Policy Limits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MM 703510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$750,000</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 or Business</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Profession or Business</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Medical Doctor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License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Specialty Code &amp; Classification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Certification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Surgery - Neurology - Including Child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
        <w:gridCol w:w="64"/>
      </w:tblGrid>
      <w:tr w:rsidR="004A784A" w:rsidRPr="004A784A" w:rsidTr="004A784A">
        <w:trPr>
          <w:tblCellSpacing w:w="0" w:type="dxa"/>
        </w:trPr>
        <w:tc>
          <w:tcPr>
            <w:tcW w:w="0" w:type="auto"/>
            <w:shd w:val="clear" w:color="auto" w:fill="FFFFFF"/>
            <w:vAlign w:val="center"/>
            <w:hideMark/>
          </w:tcPr>
          <w:p w:rsidR="004A784A" w:rsidRPr="004A784A" w:rsidRDefault="004A784A" w:rsidP="004A784A">
            <w:pPr>
              <w:spacing w:after="0" w:line="240" w:lineRule="auto"/>
              <w:rPr>
                <w:rFonts w:ascii="Arial" w:eastAsia="Times New Roman" w:hAnsi="Arial" w:cs="Arial"/>
                <w:sz w:val="20"/>
                <w:szCs w:val="20"/>
              </w:rPr>
            </w:pPr>
          </w:p>
        </w:tc>
        <w:tc>
          <w:tcPr>
            <w:tcW w:w="2350" w:type="pct"/>
            <w:shd w:val="clear" w:color="auto" w:fill="FFFFFF"/>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828"/>
        <w:gridCol w:w="781"/>
        <w:gridCol w:w="66"/>
        <w:gridCol w:w="1230"/>
        <w:gridCol w:w="3495"/>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Birth</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Gender</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where Injury Occurred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Location where injury </w:t>
            </w:r>
            <w:proofErr w:type="spellStart"/>
            <w:r w:rsidRPr="004A784A">
              <w:rPr>
                <w:rFonts w:ascii="Verdana" w:eastAsia="Times New Roman" w:hAnsi="Verdana" w:cs="Arial"/>
                <w:b/>
                <w:bCs/>
                <w:sz w:val="18"/>
                <w:szCs w:val="18"/>
              </w:rPr>
              <w:t>occured</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Other location where injury </w:t>
            </w:r>
            <w:proofErr w:type="spellStart"/>
            <w:r w:rsidRPr="004A784A">
              <w:rPr>
                <w:rFonts w:ascii="Verdana" w:eastAsia="Times New Roman" w:hAnsi="Verdana" w:cs="Arial"/>
                <w:b/>
                <w:bCs/>
                <w:sz w:val="18"/>
                <w:szCs w:val="18"/>
              </w:rPr>
              <w:t>occured</w:t>
            </w:r>
            <w:proofErr w:type="spellEnd"/>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Hospital Inpatient Facility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Name of Institution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 GENERAL HOSPITAL</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100167</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Location of Institutional Injury</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Location of Institutional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Labor and Delivery Room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Occurrence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Reported to Insurer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2/26/1998</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9/1/1998</w:t>
            </w:r>
          </w:p>
        </w:tc>
      </w:tr>
      <w:tr w:rsidR="004A784A" w:rsidRPr="004A784A" w:rsidTr="004A784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792"/>
        <w:gridCol w:w="608"/>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Diagnosis For Which Treatment Was Sought Including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Fetal weight decreased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Operation, Diagnostic, Or Treatment Procedure Rendered Causing The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The plaintiff was first seen by our Insured on September 16, 1997, for her first pregnancy visit. A routine sonogram measured her pregnancy at 14 weeks and 6 days. Her estimated due date was March 11, 1998. During her February 17, 1998 visit, the </w:t>
            </w:r>
            <w:proofErr w:type="spellStart"/>
            <w:r w:rsidRPr="004A784A">
              <w:rPr>
                <w:rFonts w:ascii="Verdana" w:eastAsia="Times New Roman" w:hAnsi="Verdana" w:cs="Arial"/>
                <w:sz w:val="18"/>
                <w:szCs w:val="18"/>
              </w:rPr>
              <w:t>sonorgram</w:t>
            </w:r>
            <w:proofErr w:type="spellEnd"/>
            <w:r w:rsidRPr="004A784A">
              <w:rPr>
                <w:rFonts w:ascii="Verdana" w:eastAsia="Times New Roman" w:hAnsi="Verdana" w:cs="Arial"/>
                <w:sz w:val="18"/>
                <w:szCs w:val="18"/>
              </w:rPr>
              <w:t xml:space="preserve"> showed little growth but the BPD and femur length were appropriate for 34-35 weeks. She was referred to a neonatologist on February 26, 1998, wherein labor was induced. A stillborn fetus was delivery with the cord around its neck.</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Code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Misdiagnosis Made, If Any, Of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Principal Injury Giving Rise To The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Death to fetus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Severity Of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Permanent: Death.</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59"/>
        <w:gridCol w:w="4741"/>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Legal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Suit</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Circuit Court Case Number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8/11/1998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99021322</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Suit Filed in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Final Disposition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6/21/2000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Defendants Involved in this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Stage of Legal System at which Settlement was Reached or Award Made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More than 90 days, after suit filed and prior to or during the course of mandatory settlement conference.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Method of Claim Disposition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Settled by parties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Court Decision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No Court Proceedings.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Claim not subject to 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Payment</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265"/>
        <w:gridCol w:w="113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Financial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Was there a settlement Resulting in payment to the Plaintiff?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Yes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Indemnity Paid by Insurer on behalf of Insured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$235,000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Loss Adjust Expense Paid to Defense Counsel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All Other Loss Adjustment Expense Paid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Person's Total Non-Economic Loss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Deductible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$10,000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Injured Person's Total Economic Loss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3292"/>
              <w:gridCol w:w="2955"/>
              <w:gridCol w:w="2033"/>
            </w:tblGrid>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Incurred to Date</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Anticipated</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Medical Expense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Wage Loss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Expenses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bl>
          <w:p w:rsidR="004A784A" w:rsidRPr="004A784A" w:rsidRDefault="004A784A" w:rsidP="004A784A">
            <w:pPr>
              <w:spacing w:after="0" w:line="240" w:lineRule="auto"/>
              <w:rPr>
                <w:rFonts w:ascii="Arial" w:eastAsia="Times New Roman" w:hAnsi="Arial" w:cs="Arial"/>
                <w:sz w:val="20"/>
                <w:szCs w:val="20"/>
              </w:rPr>
            </w:pP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Safety Management Steps Taken by Insured to Make Similar Occurrence Less Likely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95"/>
        <w:gridCol w:w="640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Updates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Change: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8/1/2007 8:15:20 AM</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Reason for Change: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OIR updating Historical Closed Claim data.</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999"/>
              <w:gridCol w:w="2761"/>
              <w:gridCol w:w="1540"/>
            </w:tblGrid>
            <w:tr w:rsidR="004A784A" w:rsidRPr="004A784A">
              <w:trPr>
                <w:tblCellSpacing w:w="15" w:type="dxa"/>
              </w:trPr>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Field Changed</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Former Value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New Value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Diagnostic Code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Final 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Fetal weight decreased</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County</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License Number</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ME0041607</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Misdiagnosis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County Injury </w:t>
                  </w:r>
                  <w:r w:rsidRPr="004A784A">
                    <w:rPr>
                      <w:rFonts w:ascii="Verdana" w:eastAsia="Times New Roman" w:hAnsi="Verdana" w:cs="Arial"/>
                      <w:sz w:val="18"/>
                      <w:szCs w:val="18"/>
                    </w:rPr>
                    <w:lastRenderedPageBreak/>
                    <w:t>Occurred In</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lastRenderedPageBreak/>
                    <w:t>Portal User Name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proofErr w:type="spellStart"/>
                  <w:r w:rsidRPr="004A784A">
                    <w:rPr>
                      <w:rFonts w:ascii="Verdana" w:eastAsia="Times New Roman" w:hAnsi="Verdana" w:cs="Arial"/>
                      <w:sz w:val="18"/>
                      <w:szCs w:val="18"/>
                    </w:rPr>
                    <w:t>plcr_migration_dccs</w:t>
                  </w:r>
                  <w:proofErr w:type="spellEnd"/>
                  <w:r w:rsidRPr="004A784A">
                    <w:rPr>
                      <w:rFonts w:ascii="Verdana" w:eastAsia="Times New Roman" w:hAnsi="Verdana" w:cs="Arial"/>
                      <w:sz w:val="18"/>
                      <w:szCs w:val="18"/>
                    </w:rPr>
                    <w:t xml:space="preserve"> </w:t>
                  </w:r>
                  <w:proofErr w:type="spellStart"/>
                  <w:r w:rsidRPr="004A784A">
                    <w:rPr>
                      <w:rFonts w:ascii="Verdana" w:eastAsia="Times New Roman" w:hAnsi="Verdana" w:cs="Arial"/>
                      <w:sz w:val="18"/>
                      <w:szCs w:val="18"/>
                    </w:rPr>
                    <w:t>plcr_migration_dccs</w:t>
                  </w:r>
                  <w:proofErr w:type="spellEnd"/>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 Sampson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Principal Injury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vAlign w:val="center"/>
                  <w:hideMark/>
                </w:tcPr>
                <w:p w:rsidR="004A784A" w:rsidRPr="004A784A" w:rsidRDefault="004A784A" w:rsidP="004A784A">
                  <w:pPr>
                    <w:spacing w:after="0" w:line="240" w:lineRule="auto"/>
                    <w:rPr>
                      <w:rFonts w:ascii="Arial" w:eastAsia="Times New Roman" w:hAnsi="Arial" w:cs="Arial"/>
                      <w:sz w:val="20"/>
                      <w:szCs w:val="20"/>
                    </w:rPr>
                  </w:pPr>
                </w:p>
              </w:tc>
            </w:tr>
          </w:tbl>
          <w:p w:rsidR="004A784A" w:rsidRPr="004A784A" w:rsidRDefault="004A784A" w:rsidP="004A784A">
            <w:pPr>
              <w:spacing w:after="0" w:line="240" w:lineRule="auto"/>
              <w:rPr>
                <w:rFonts w:ascii="Arial" w:eastAsia="Times New Roman" w:hAnsi="Arial" w:cs="Arial"/>
                <w:sz w:val="20"/>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lastRenderedPageBreak/>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045"/>
        <w:gridCol w:w="5355"/>
      </w:tblGrid>
      <w:tr w:rsidR="004A784A" w:rsidRPr="004A784A" w:rsidTr="004A784A">
        <w:trPr>
          <w:tblCellSpacing w:w="15" w:type="dxa"/>
        </w:trPr>
        <w:tc>
          <w:tcPr>
            <w:tcW w:w="30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Department File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M200012180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Claim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MM 206943</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Submitted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8/21/2007</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152"/>
        <w:gridCol w:w="526"/>
        <w:gridCol w:w="2137"/>
        <w:gridCol w:w="702"/>
        <w:gridCol w:w="1387"/>
        <w:gridCol w:w="1496"/>
      </w:tblGrid>
      <w:tr w:rsidR="004A784A" w:rsidRPr="004A784A" w:rsidTr="004A784A">
        <w:trPr>
          <w:tblCellSpacing w:w="15" w:type="dxa"/>
        </w:trPr>
        <w:tc>
          <w:tcPr>
            <w:tcW w:w="0" w:type="auto"/>
            <w:gridSpan w:val="6"/>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Information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Name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Coverage Type</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EVANSTON INSURANCE COMPANY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Primary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FEIN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Professional License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36-2950161</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Insurer Contact Information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Sampson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200 East Gaines Street</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Tallahassee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32399</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Phone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Fax</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E-Mail Address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1" w:tgtFrame="_blank" w:history="1">
              <w:r w:rsidRPr="004A784A">
                <w:rPr>
                  <w:rFonts w:ascii="Verdana" w:eastAsia="Times New Roman" w:hAnsi="Verdana" w:cs="Arial"/>
                  <w:color w:val="1155CC"/>
                  <w:sz w:val="18"/>
                  <w:szCs w:val="18"/>
                </w:rPr>
                <w:t>(850) 413 - 5358</w:t>
              </w:r>
            </w:hyperlink>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2" w:tgtFrame="_blank" w:history="1">
              <w:r w:rsidRPr="004A784A">
                <w:rPr>
                  <w:rFonts w:ascii="Verdana" w:eastAsia="Times New Roman" w:hAnsi="Verdana" w:cs="Arial"/>
                  <w:color w:val="1155CC"/>
                  <w:sz w:val="18"/>
                  <w:szCs w:val="18"/>
                </w:rPr>
                <w:t>(850) 921 - 8243</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3" w:tgtFrame="_blank" w:history="1">
              <w:r w:rsidRPr="004A784A">
                <w:rPr>
                  <w:rFonts w:ascii="Verdana" w:eastAsia="Times New Roman" w:hAnsi="Verdana" w:cs="Arial"/>
                  <w:color w:val="1155CC"/>
                  <w:sz w:val="18"/>
                  <w:szCs w:val="18"/>
                </w:rPr>
                <w:t>Christine.Sampson@fldfs.com</w:t>
              </w:r>
            </w:hyperlink>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718"/>
        <w:gridCol w:w="66"/>
        <w:gridCol w:w="1800"/>
        <w:gridCol w:w="1452"/>
        <w:gridCol w:w="3364"/>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Insured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CELINA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POY-WING</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Type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 of Practice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Licensed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ALL WOMEN'S OB/GYN GROUP, 817 S. UNIVERSITY DR., SUITE 101</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Policy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Per Claim Policy Limits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Aggregate Policy Limits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MM800828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$750,000</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 or Business</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Profession or Business</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Medical Doctor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License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Specialty Code &amp; Classification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Certification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Surgery - Obstetrics - Gynecology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4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
        <w:gridCol w:w="64"/>
      </w:tblGrid>
      <w:tr w:rsidR="004A784A" w:rsidRPr="004A784A" w:rsidTr="004A784A">
        <w:trPr>
          <w:tblCellSpacing w:w="0" w:type="dxa"/>
        </w:trPr>
        <w:tc>
          <w:tcPr>
            <w:tcW w:w="0" w:type="auto"/>
            <w:shd w:val="clear" w:color="auto" w:fill="FFFFFF"/>
            <w:vAlign w:val="center"/>
            <w:hideMark/>
          </w:tcPr>
          <w:p w:rsidR="004A784A" w:rsidRPr="004A784A" w:rsidRDefault="004A784A" w:rsidP="004A784A">
            <w:pPr>
              <w:spacing w:after="0" w:line="240" w:lineRule="auto"/>
              <w:rPr>
                <w:rFonts w:ascii="Arial" w:eastAsia="Times New Roman" w:hAnsi="Arial" w:cs="Arial"/>
                <w:sz w:val="20"/>
                <w:szCs w:val="20"/>
              </w:rPr>
            </w:pPr>
          </w:p>
        </w:tc>
        <w:tc>
          <w:tcPr>
            <w:tcW w:w="2350" w:type="pct"/>
            <w:shd w:val="clear" w:color="auto" w:fill="FFFFFF"/>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828"/>
        <w:gridCol w:w="781"/>
        <w:gridCol w:w="66"/>
        <w:gridCol w:w="1230"/>
        <w:gridCol w:w="3495"/>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Birth</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Gender</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where Injury Occurred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Dade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Location where injury </w:t>
            </w:r>
            <w:proofErr w:type="spellStart"/>
            <w:r w:rsidRPr="004A784A">
              <w:rPr>
                <w:rFonts w:ascii="Verdana" w:eastAsia="Times New Roman" w:hAnsi="Verdana" w:cs="Arial"/>
                <w:b/>
                <w:bCs/>
                <w:sz w:val="18"/>
                <w:szCs w:val="18"/>
              </w:rPr>
              <w:t>occured</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Other location where injury </w:t>
            </w:r>
            <w:proofErr w:type="spellStart"/>
            <w:r w:rsidRPr="004A784A">
              <w:rPr>
                <w:rFonts w:ascii="Verdana" w:eastAsia="Times New Roman" w:hAnsi="Verdana" w:cs="Arial"/>
                <w:b/>
                <w:bCs/>
                <w:sz w:val="18"/>
                <w:szCs w:val="18"/>
              </w:rPr>
              <w:t>occured</w:t>
            </w:r>
            <w:proofErr w:type="spellEnd"/>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Physician's Office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Name of Institution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Location of Institutional Injury</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Location of Institutional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Occurrence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Reported to Insurer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1/31/1998</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1/25/1999</w:t>
            </w:r>
          </w:p>
        </w:tc>
      </w:tr>
      <w:tr w:rsidR="004A784A" w:rsidRPr="004A784A" w:rsidTr="004A784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793"/>
        <w:gridCol w:w="607"/>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Diagnosis For Which Treatment Was Sought Including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Improper performance of surgery.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Operation, Diagnostic, Or Treatment Procedure Rendered Causing The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A 47-year-old female weighing approximately 184 pounds visited the Insured for a </w:t>
            </w:r>
            <w:r w:rsidRPr="004A784A">
              <w:rPr>
                <w:rFonts w:ascii="Verdana" w:eastAsia="Times New Roman" w:hAnsi="Verdana" w:cs="Arial"/>
                <w:sz w:val="18"/>
                <w:szCs w:val="18"/>
                <w:shd w:val="clear" w:color="auto" w:fill="FFFF00"/>
              </w:rPr>
              <w:t>liposuction procedure</w:t>
            </w:r>
            <w:r w:rsidRPr="004A784A">
              <w:rPr>
                <w:rFonts w:ascii="Verdana" w:eastAsia="Times New Roman" w:hAnsi="Verdana" w:cs="Arial"/>
                <w:sz w:val="18"/>
                <w:szCs w:val="18"/>
              </w:rPr>
              <w:t xml:space="preserve">. The total fat removed was 6075cc. Following the </w:t>
            </w:r>
            <w:proofErr w:type="spellStart"/>
            <w:r w:rsidRPr="004A784A">
              <w:rPr>
                <w:rFonts w:ascii="Verdana" w:eastAsia="Times New Roman" w:hAnsi="Verdana" w:cs="Arial"/>
                <w:sz w:val="18"/>
                <w:szCs w:val="18"/>
              </w:rPr>
              <w:t>porcedure</w:t>
            </w:r>
            <w:proofErr w:type="spellEnd"/>
            <w:r w:rsidRPr="004A784A">
              <w:rPr>
                <w:rFonts w:ascii="Verdana" w:eastAsia="Times New Roman" w:hAnsi="Verdana" w:cs="Arial"/>
                <w:sz w:val="18"/>
                <w:szCs w:val="18"/>
              </w:rPr>
              <w:t xml:space="preserve"> she indicates that she did have swelling of lower abdomen, upper abdomen, areas of hip as </w:t>
            </w:r>
            <w:r w:rsidRPr="004A784A">
              <w:rPr>
                <w:rFonts w:ascii="Verdana" w:eastAsia="Times New Roman" w:hAnsi="Verdana" w:cs="Arial"/>
                <w:sz w:val="18"/>
                <w:szCs w:val="18"/>
              </w:rPr>
              <w:lastRenderedPageBreak/>
              <w:t>well as pressure-like feel of pain. Alleges improper performance of surgery, removal of an excess amount of fat, negligently causing scar tissue and inappropriate documentation of procedure.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Diagnostic Code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Misdiagnosis Made, If Any, Of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Principal Injury Giving Rise To The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Removed excessive amount of fat.</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Severity Of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Temporary: Minor - Infections, </w:t>
            </w:r>
            <w:proofErr w:type="spellStart"/>
            <w:r w:rsidRPr="004A784A">
              <w:rPr>
                <w:rFonts w:ascii="Verdana" w:eastAsia="Times New Roman" w:hAnsi="Verdana" w:cs="Arial"/>
                <w:sz w:val="18"/>
                <w:szCs w:val="18"/>
              </w:rPr>
              <w:t>misset</w:t>
            </w:r>
            <w:proofErr w:type="spellEnd"/>
            <w:r w:rsidRPr="004A784A">
              <w:rPr>
                <w:rFonts w:ascii="Verdana" w:eastAsia="Times New Roman" w:hAnsi="Verdana" w:cs="Arial"/>
                <w:sz w:val="18"/>
                <w:szCs w:val="18"/>
              </w:rPr>
              <w:t xml:space="preserve"> fracture, fall in hospital. Recovery delayed.</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06"/>
        <w:gridCol w:w="4294"/>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Legal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Suit</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Circuit Court Case Number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1/13/1999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99-8868</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Suit Filed in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Final Disposition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5/25/2000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Defendants Involved in this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Stage of Legal System at which Settlement was Reached or Award Made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After court verdict and prior to filing of notice of appeal.</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Method of Claim Disposition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Disposed of by Court</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Court Decision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Directed verdict for plaintiff.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Claim not subject to 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Payment</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084"/>
        <w:gridCol w:w="1316"/>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Financial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Was there a settlement Resulting in payment to the Plaintiff?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Yes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Indemnity Paid by Insurer on behalf of Insured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$1,000,000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Loss Adjust Expense Paid to Defense Counsel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All Other Loss Adjustment Expense Paid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Person's Total Non-Economic Loss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Deductible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$10,000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Injured Person's Total Economic Loss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3292"/>
              <w:gridCol w:w="2955"/>
              <w:gridCol w:w="2033"/>
            </w:tblGrid>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lastRenderedPageBreak/>
                    <w:t> </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Incurred to Date</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Anticipated</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Medical Expense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Wage Loss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Expenses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bl>
          <w:p w:rsidR="004A784A" w:rsidRPr="004A784A" w:rsidRDefault="004A784A" w:rsidP="004A784A">
            <w:pPr>
              <w:spacing w:after="0" w:line="240" w:lineRule="auto"/>
              <w:rPr>
                <w:rFonts w:ascii="Arial" w:eastAsia="Times New Roman" w:hAnsi="Arial" w:cs="Arial"/>
                <w:sz w:val="20"/>
                <w:szCs w:val="20"/>
              </w:rPr>
            </w:pP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Safety Management Steps Taken by Insured to Make Similar Occurrence Less Likely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95"/>
        <w:gridCol w:w="640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Updates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Change: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8/21/2007 11:33:57 AM</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Reason for Change: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OIR updating Historical Closed Claim data.</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1815"/>
              <w:gridCol w:w="2554"/>
              <w:gridCol w:w="1931"/>
            </w:tblGrid>
            <w:tr w:rsidR="004A784A" w:rsidRPr="004A784A">
              <w:trPr>
                <w:tblCellSpacing w:w="15" w:type="dxa"/>
              </w:trPr>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Field Changed</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Former Value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New Value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Location Where Injured</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Other Outpatient Facility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Physician's Office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Diagnostic Code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Final 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Improper performance of surgery.</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County</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Dade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First Name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CE;OMA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CELINA</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Misdiagnosis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County Injury Occurred In</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Dade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Portal User Name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proofErr w:type="spellStart"/>
                  <w:r w:rsidRPr="004A784A">
                    <w:rPr>
                      <w:rFonts w:ascii="Verdana" w:eastAsia="Times New Roman" w:hAnsi="Verdana" w:cs="Arial"/>
                      <w:sz w:val="18"/>
                      <w:szCs w:val="18"/>
                    </w:rPr>
                    <w:t>plcr_migration_dccs</w:t>
                  </w:r>
                  <w:proofErr w:type="spellEnd"/>
                  <w:r w:rsidRPr="004A784A">
                    <w:rPr>
                      <w:rFonts w:ascii="Verdana" w:eastAsia="Times New Roman" w:hAnsi="Verdana" w:cs="Arial"/>
                      <w:sz w:val="18"/>
                      <w:szCs w:val="18"/>
                    </w:rPr>
                    <w:t xml:space="preserve"> </w:t>
                  </w:r>
                  <w:proofErr w:type="spellStart"/>
                  <w:r w:rsidRPr="004A784A">
                    <w:rPr>
                      <w:rFonts w:ascii="Verdana" w:eastAsia="Times New Roman" w:hAnsi="Verdana" w:cs="Arial"/>
                      <w:sz w:val="18"/>
                      <w:szCs w:val="18"/>
                    </w:rPr>
                    <w:t>plcr_migration_dccs</w:t>
                  </w:r>
                  <w:proofErr w:type="spellEnd"/>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 Sampson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License Number</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ME0041607</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Principal Injury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Removed excessive amount of fat.</w:t>
                  </w:r>
                </w:p>
              </w:tc>
            </w:tr>
          </w:tbl>
          <w:p w:rsidR="004A784A" w:rsidRPr="004A784A" w:rsidRDefault="004A784A" w:rsidP="004A784A">
            <w:pPr>
              <w:spacing w:after="0" w:line="240" w:lineRule="auto"/>
              <w:rPr>
                <w:rFonts w:ascii="Arial" w:eastAsia="Times New Roman" w:hAnsi="Arial" w:cs="Arial"/>
                <w:sz w:val="20"/>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045"/>
        <w:gridCol w:w="5355"/>
      </w:tblGrid>
      <w:tr w:rsidR="004A784A" w:rsidRPr="004A784A" w:rsidTr="004A784A">
        <w:trPr>
          <w:tblCellSpacing w:w="15" w:type="dxa"/>
        </w:trPr>
        <w:tc>
          <w:tcPr>
            <w:tcW w:w="30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Department File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M200012160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Claim Number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MM 207703</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Submitted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7/28/2000</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304"/>
        <w:gridCol w:w="562"/>
        <w:gridCol w:w="2290"/>
        <w:gridCol w:w="636"/>
        <w:gridCol w:w="1254"/>
        <w:gridCol w:w="1354"/>
      </w:tblGrid>
      <w:tr w:rsidR="004A784A" w:rsidRPr="004A784A" w:rsidTr="004A784A">
        <w:trPr>
          <w:tblCellSpacing w:w="15" w:type="dxa"/>
        </w:trPr>
        <w:tc>
          <w:tcPr>
            <w:tcW w:w="0" w:type="auto"/>
            <w:gridSpan w:val="6"/>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Insurer Information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Name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Coverage Type</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EVANSTON INSURANCE COMPANY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Primary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FEIN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Professional License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36-2950161</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Insurer Contact Information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NANCY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OTTENFELD</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TEN PARKWAY NORTH, SUITE 100</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DEERFIELD</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IL</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60015</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Phone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Ext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Fax</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E-Mail Address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4" w:tgtFrame="_blank" w:history="1">
              <w:r w:rsidRPr="004A784A">
                <w:rPr>
                  <w:rFonts w:ascii="Verdana" w:eastAsia="Times New Roman" w:hAnsi="Verdana" w:cs="Arial"/>
                  <w:color w:val="1155CC"/>
                  <w:sz w:val="18"/>
                  <w:szCs w:val="18"/>
                </w:rPr>
                <w:t>(847) 572 - 6088</w:t>
              </w:r>
            </w:hyperlink>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5" w:tgtFrame="_blank" w:history="1">
              <w:r w:rsidRPr="004A784A">
                <w:rPr>
                  <w:rFonts w:ascii="Verdana" w:eastAsia="Times New Roman" w:hAnsi="Verdana" w:cs="Arial"/>
                  <w:color w:val="1155CC"/>
                  <w:sz w:val="18"/>
                  <w:szCs w:val="18"/>
                </w:rPr>
                <w:t>(847) 572 - 6339</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Ottenfeld@Shand.SMCo2</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919"/>
        <w:gridCol w:w="66"/>
        <w:gridCol w:w="2016"/>
        <w:gridCol w:w="1625"/>
        <w:gridCol w:w="2774"/>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Insured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CELINA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POY-WING</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Type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 of Practice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Licensed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817 S. UNIVERIITY DR., SUITE 101</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Policy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Per Claim Policy Limits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Aggregate Policy Limits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MM 800838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$250,000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$750,000</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 or Business</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Profession or Business</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Medical Doctor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License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Specialty Code &amp; Classification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Certification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ME0041607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Surgery - Obstetrics - Gynecology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
        <w:gridCol w:w="64"/>
      </w:tblGrid>
      <w:tr w:rsidR="004A784A" w:rsidRPr="004A784A" w:rsidTr="004A784A">
        <w:trPr>
          <w:tblCellSpacing w:w="0" w:type="dxa"/>
        </w:trPr>
        <w:tc>
          <w:tcPr>
            <w:tcW w:w="0" w:type="auto"/>
            <w:shd w:val="clear" w:color="auto" w:fill="FFFFFF"/>
            <w:vAlign w:val="center"/>
            <w:hideMark/>
          </w:tcPr>
          <w:p w:rsidR="004A784A" w:rsidRPr="004A784A" w:rsidRDefault="004A784A" w:rsidP="004A784A">
            <w:pPr>
              <w:spacing w:after="0" w:line="240" w:lineRule="auto"/>
              <w:rPr>
                <w:rFonts w:ascii="Arial" w:eastAsia="Times New Roman" w:hAnsi="Arial" w:cs="Arial"/>
                <w:sz w:val="20"/>
                <w:szCs w:val="20"/>
              </w:rPr>
            </w:pPr>
          </w:p>
        </w:tc>
        <w:tc>
          <w:tcPr>
            <w:tcW w:w="2350" w:type="pct"/>
            <w:shd w:val="clear" w:color="auto" w:fill="FFFFFF"/>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828"/>
        <w:gridCol w:w="781"/>
        <w:gridCol w:w="66"/>
        <w:gridCol w:w="1230"/>
        <w:gridCol w:w="3495"/>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Birth</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Gender</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where Injury Occurred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Location where injury </w:t>
            </w:r>
            <w:proofErr w:type="spellStart"/>
            <w:r w:rsidRPr="004A784A">
              <w:rPr>
                <w:rFonts w:ascii="Verdana" w:eastAsia="Times New Roman" w:hAnsi="Verdana" w:cs="Arial"/>
                <w:b/>
                <w:bCs/>
                <w:sz w:val="18"/>
                <w:szCs w:val="18"/>
              </w:rPr>
              <w:t>occured</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Other location where injury </w:t>
            </w:r>
            <w:proofErr w:type="spellStart"/>
            <w:r w:rsidRPr="004A784A">
              <w:rPr>
                <w:rFonts w:ascii="Verdana" w:eastAsia="Times New Roman" w:hAnsi="Verdana" w:cs="Arial"/>
                <w:b/>
                <w:bCs/>
                <w:sz w:val="18"/>
                <w:szCs w:val="18"/>
              </w:rPr>
              <w:t>occured</w:t>
            </w:r>
            <w:proofErr w:type="spellEnd"/>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Other Outpatient Facility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Name of Institution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Location of Institutional Injury</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Location of Institutional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Occurrence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Reported to Insurer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12/10/1997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3/12/1999</w:t>
            </w:r>
          </w:p>
        </w:tc>
      </w:tr>
      <w:tr w:rsidR="004A784A" w:rsidRPr="004A784A" w:rsidTr="004A784A">
        <w:trPr>
          <w:tblCellSpacing w:w="15" w:type="dxa"/>
        </w:trPr>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792"/>
        <w:gridCol w:w="608"/>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Diagnosis For Which Treatment Was Sought Including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Operation, Diagnostic, Or Treatment Procedure Rendered Causing The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xml:space="preserve">The female plaintiff visited the Insured for an </w:t>
            </w:r>
            <w:r w:rsidRPr="004A784A">
              <w:rPr>
                <w:rFonts w:ascii="Verdana" w:eastAsia="Times New Roman" w:hAnsi="Verdana" w:cs="Arial"/>
                <w:sz w:val="18"/>
                <w:szCs w:val="18"/>
                <w:shd w:val="clear" w:color="auto" w:fill="FFFF00"/>
              </w:rPr>
              <w:t>annual check-up and to discuss a labia rim</w:t>
            </w:r>
            <w:r w:rsidRPr="004A784A">
              <w:rPr>
                <w:rFonts w:ascii="Verdana" w:eastAsia="Times New Roman" w:hAnsi="Verdana" w:cs="Arial"/>
                <w:sz w:val="18"/>
                <w:szCs w:val="18"/>
              </w:rPr>
              <w:t xml:space="preserve">. She was complaining about excess skin in the vaginal area that bothered her and interfered with sexual arousal. She complained skin gets in the way. A labia trim was performed. Alleges improper performance of surgery causing depression and lack of </w:t>
            </w:r>
            <w:proofErr w:type="spellStart"/>
            <w:r w:rsidRPr="004A784A">
              <w:rPr>
                <w:rFonts w:ascii="Verdana" w:eastAsia="Times New Roman" w:hAnsi="Verdana" w:cs="Arial"/>
                <w:sz w:val="18"/>
                <w:szCs w:val="18"/>
              </w:rPr>
              <w:t>desssire</w:t>
            </w:r>
            <w:proofErr w:type="spellEnd"/>
            <w:r w:rsidRPr="004A784A">
              <w:rPr>
                <w:rFonts w:ascii="Verdana" w:eastAsia="Times New Roman" w:hAnsi="Verdana" w:cs="Arial"/>
                <w:sz w:val="18"/>
                <w:szCs w:val="18"/>
              </w:rPr>
              <w:t xml:space="preserve"> to have sex.</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Code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Misdiagnosis Made, If Any, Of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Principal Injury Giving Rise To The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Severity Of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Temporary: Slight - Lacerations, contusions, minor scars, rash. No delay.</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87"/>
        <w:gridCol w:w="4313"/>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Legal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Suit</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Circuit Court Case Number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3/3/1999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99-10451</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Suit Filed in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Final Disposition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5/6/2000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Other Defendants Involved in this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Stage of Legal System at which Settlement was Reached or Award Made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More than 90 days, after suit filed and prior to or during the course of mandatory settlement conference.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Method of Claim Disposition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Settled by parties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Court Decision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Directed verdict for plaintiff.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Award for plaintiff.</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Payment</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385"/>
        <w:gridCol w:w="101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Financial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Was there a settlement Resulting in payment to the Plaintiff?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Yes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Indemnity Paid by Insurer on behalf of Insured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$75,000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Loss Adjust Expense Paid to Defense Counsel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All Other Loss Adjustment Expense Paid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Person's Total Non-Economic Loss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Deductible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$10,000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Injured Person's Total Economic Loss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3292"/>
              <w:gridCol w:w="2955"/>
              <w:gridCol w:w="2033"/>
            </w:tblGrid>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Incurred to Date</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Anticipated</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Medical Expense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Wage Loss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Expenses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bl>
          <w:p w:rsidR="004A784A" w:rsidRPr="004A784A" w:rsidRDefault="004A784A" w:rsidP="004A784A">
            <w:pPr>
              <w:spacing w:after="0" w:line="240" w:lineRule="auto"/>
              <w:rPr>
                <w:rFonts w:ascii="Arial" w:eastAsia="Times New Roman" w:hAnsi="Arial" w:cs="Arial"/>
                <w:sz w:val="20"/>
                <w:szCs w:val="20"/>
              </w:rPr>
            </w:pP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Safety Management Steps Taken by Insured to Make Similar Occurrence Less Likely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bl>
    <w:p w:rsidR="004A784A" w:rsidRPr="004A784A" w:rsidRDefault="004A784A" w:rsidP="004A784A">
      <w:pPr>
        <w:shd w:val="clear" w:color="auto" w:fill="FFFFFF"/>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8400"/>
      </w:tblGrid>
      <w:tr w:rsidR="004A784A" w:rsidRPr="004A784A" w:rsidTr="004A784A">
        <w:trPr>
          <w:tblCellSpacing w:w="15" w:type="dxa"/>
        </w:trPr>
        <w:tc>
          <w:tcPr>
            <w:tcW w:w="0" w:type="auto"/>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Updates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No updates found.</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Arial" w:eastAsia="Times New Roman" w:hAnsi="Arial" w:cs="Arial"/>
          <w:sz w:val="20"/>
          <w:szCs w:val="20"/>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045"/>
        <w:gridCol w:w="5355"/>
      </w:tblGrid>
      <w:tr w:rsidR="004A784A" w:rsidRPr="004A784A" w:rsidTr="004A784A">
        <w:trPr>
          <w:tblCellSpacing w:w="15" w:type="dxa"/>
        </w:trPr>
        <w:tc>
          <w:tcPr>
            <w:tcW w:w="30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Department File Number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M200012725</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Claim Number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MM 208303</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Submitted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8/21/2007</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152"/>
        <w:gridCol w:w="526"/>
        <w:gridCol w:w="2137"/>
        <w:gridCol w:w="702"/>
        <w:gridCol w:w="1387"/>
        <w:gridCol w:w="1496"/>
      </w:tblGrid>
      <w:tr w:rsidR="004A784A" w:rsidRPr="004A784A" w:rsidTr="004A784A">
        <w:trPr>
          <w:tblCellSpacing w:w="15" w:type="dxa"/>
        </w:trPr>
        <w:tc>
          <w:tcPr>
            <w:tcW w:w="0" w:type="auto"/>
            <w:gridSpan w:val="6"/>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Information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Name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Coverage Type</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EVANSTON INSURANCE COMPANY</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Primary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FEIN</w:t>
            </w:r>
          </w:p>
        </w:tc>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Professional License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36-2950161</w:t>
            </w:r>
          </w:p>
        </w:tc>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Insurer Contact Information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Sampson</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r>
      <w:tr w:rsidR="004A784A" w:rsidRPr="004A784A" w:rsidTr="004A784A">
        <w:trPr>
          <w:tblCellSpacing w:w="15"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200 East Gaines Street</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w:t>
            </w:r>
          </w:p>
        </w:tc>
      </w:tr>
      <w:tr w:rsidR="004A784A" w:rsidRPr="004A784A" w:rsidTr="004A784A">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Tallahassee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32399</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Phone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Ext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Fax</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E-Mail Address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6" w:tgtFrame="_blank" w:history="1">
              <w:r w:rsidRPr="004A784A">
                <w:rPr>
                  <w:rFonts w:ascii="Verdana" w:eastAsia="Times New Roman" w:hAnsi="Verdana" w:cs="Arial"/>
                  <w:color w:val="1155CC"/>
                  <w:sz w:val="18"/>
                  <w:szCs w:val="18"/>
                </w:rPr>
                <w:t>(850) 413 - 5358</w:t>
              </w:r>
            </w:hyperlink>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7" w:tgtFrame="_blank" w:history="1">
              <w:r w:rsidRPr="004A784A">
                <w:rPr>
                  <w:rFonts w:ascii="Verdana" w:eastAsia="Times New Roman" w:hAnsi="Verdana" w:cs="Arial"/>
                  <w:color w:val="1155CC"/>
                  <w:sz w:val="18"/>
                  <w:szCs w:val="18"/>
                </w:rPr>
                <w:t>(850) 921 - 8243</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hyperlink r:id="rId18" w:tgtFrame="_blank" w:history="1">
              <w:r w:rsidRPr="004A784A">
                <w:rPr>
                  <w:rFonts w:ascii="Verdana" w:eastAsia="Times New Roman" w:hAnsi="Verdana" w:cs="Arial"/>
                  <w:color w:val="1155CC"/>
                  <w:sz w:val="18"/>
                  <w:szCs w:val="18"/>
                </w:rPr>
                <w:t>Christine.Sampson@fldfs.com</w:t>
              </w:r>
            </w:hyperlink>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718"/>
        <w:gridCol w:w="66"/>
        <w:gridCol w:w="1800"/>
        <w:gridCol w:w="1452"/>
        <w:gridCol w:w="3364"/>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Insured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Individual</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CELINA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POY-WING</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Insurer Type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 of Practice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Licensed</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ALL WOMEN'S OB/GYN GROUP, 817 S. UNIVERSITY DR., SUITE 101</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33324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Policy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Per Claim Policy Limits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Aggregate Policy Limits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MM 800282</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$250,000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$750,000</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Profession or Business</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Profession or Business</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Medical Doctor</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License Number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Specialty Code &amp; Classification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Certification Number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Surgery - Obstetrics - Gynecology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r w:rsidR="004A784A" w:rsidRPr="004A784A" w:rsidTr="004A784A">
        <w:trPr>
          <w:tblCellSpacing w:w="15" w:type="dxa"/>
        </w:trPr>
        <w:tc>
          <w:tcPr>
            <w:tcW w:w="169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45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40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72"/>
        <w:gridCol w:w="64"/>
      </w:tblGrid>
      <w:tr w:rsidR="004A784A" w:rsidRPr="004A784A" w:rsidTr="004A784A">
        <w:trPr>
          <w:tblCellSpacing w:w="0" w:type="dxa"/>
        </w:trPr>
        <w:tc>
          <w:tcPr>
            <w:tcW w:w="0" w:type="auto"/>
            <w:vAlign w:val="center"/>
            <w:hideMark/>
          </w:tcPr>
          <w:p w:rsidR="004A784A" w:rsidRPr="004A784A" w:rsidRDefault="004A784A" w:rsidP="004A784A">
            <w:pPr>
              <w:spacing w:after="0" w:line="240" w:lineRule="auto"/>
              <w:rPr>
                <w:rFonts w:ascii="Arial" w:eastAsia="Times New Roman" w:hAnsi="Arial" w:cs="Arial"/>
                <w:sz w:val="20"/>
                <w:szCs w:val="20"/>
              </w:rPr>
            </w:pPr>
          </w:p>
        </w:tc>
        <w:tc>
          <w:tcPr>
            <w:tcW w:w="2350" w:type="pct"/>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lastRenderedPageBreak/>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828"/>
        <w:gridCol w:w="781"/>
        <w:gridCol w:w="66"/>
        <w:gridCol w:w="1230"/>
        <w:gridCol w:w="3495"/>
      </w:tblGrid>
      <w:tr w:rsidR="004A784A" w:rsidRPr="004A784A" w:rsidTr="004A784A">
        <w:trPr>
          <w:tblCellSpacing w:w="15" w:type="dxa"/>
        </w:trPr>
        <w:tc>
          <w:tcPr>
            <w:tcW w:w="0" w:type="auto"/>
            <w:gridSpan w:val="5"/>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 Information</w:t>
            </w:r>
          </w:p>
        </w:tc>
      </w:tr>
      <w:tr w:rsidR="004A784A" w:rsidRPr="004A784A" w:rsidTr="004A784A">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First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w:t>
            </w:r>
          </w:p>
        </w:tc>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Last Name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Birth</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Street Address</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Gender</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where Injury Occurred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City</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State</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Zip Code</w:t>
            </w:r>
          </w:p>
        </w:tc>
      </w:tr>
      <w:tr w:rsidR="004A784A" w:rsidRPr="004A784A" w:rsidTr="004A784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Location where injury </w:t>
            </w:r>
            <w:proofErr w:type="spellStart"/>
            <w:r w:rsidRPr="004A784A">
              <w:rPr>
                <w:rFonts w:ascii="Verdana" w:eastAsia="Times New Roman" w:hAnsi="Verdana" w:cs="Arial"/>
                <w:b/>
                <w:bCs/>
                <w:sz w:val="18"/>
                <w:szCs w:val="18"/>
              </w:rPr>
              <w:t>occured</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xml:space="preserve">Other location where injury </w:t>
            </w:r>
            <w:proofErr w:type="spellStart"/>
            <w:r w:rsidRPr="004A784A">
              <w:rPr>
                <w:rFonts w:ascii="Verdana" w:eastAsia="Times New Roman" w:hAnsi="Verdana" w:cs="Arial"/>
                <w:b/>
                <w:bCs/>
                <w:sz w:val="18"/>
                <w:szCs w:val="18"/>
              </w:rPr>
              <w:t>occured</w:t>
            </w:r>
            <w:proofErr w:type="spellEnd"/>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Physician's Office</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Name of Institution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Location of Institutional Injury</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Location of Institutional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Occurrence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Reported to Insurer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5/21/1998</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4/21/1999</w:t>
            </w:r>
          </w:p>
        </w:tc>
      </w:tr>
      <w:tr w:rsidR="004A784A" w:rsidRPr="004A784A" w:rsidTr="004A784A">
        <w:trPr>
          <w:tblCellSpacing w:w="15"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4A784A" w:rsidRPr="004A784A" w:rsidRDefault="004A784A" w:rsidP="004A784A">
            <w:pPr>
              <w:spacing w:after="0" w:line="240" w:lineRule="auto"/>
              <w:rPr>
                <w:rFonts w:ascii="Arial" w:eastAsia="Times New Roman" w:hAnsi="Arial" w:cs="Arial"/>
                <w:sz w:val="1"/>
                <w:szCs w:val="20"/>
              </w:rPr>
            </w:pP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Times New Roman" w:eastAsia="Times New Roman" w:hAnsi="Times New Roman" w:cs="Times New Roman"/>
          <w:sz w:val="24"/>
          <w:szCs w:val="24"/>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797"/>
        <w:gridCol w:w="603"/>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Diagnosis For Which Treatment Was Sought Including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Liposuction caused cellulites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Operation, Diagnostic, Or Treatment Procedure Rendered Causing The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Plaintiff had liposuction performed by our Insured resulting in cellulitis which resulted in scarring. Alleges improper performance of surgery, improper management following surgery, and failure to properly warn of the risks.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Diagnostic Code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Misdiagnosis Made, If Any, Of Patient's Actual Condition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Principal Injury Giving Rise To The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Improperly performed liposuction.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Severity Of Injury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Permanent: Minor - Loss of fingers, loss or damage to organs. Includes non-disabling injuries.</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628"/>
        <w:gridCol w:w="4772"/>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Legal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Date of Suit</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Circuit Court Case Number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County Suit Filed in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Final Disposition</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7/6/2000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Defendants Involved in this Claim</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Stage of Legal System at which Settlement was Reached or Award Made</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Within the pre-suit period as set forth in 766.106 (more than 90 days before suit is filed).</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Final Method of Claim Disposition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Settled by parties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Court Decision</w:t>
            </w:r>
          </w:p>
        </w:tc>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No Court Proceedings.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Claim not subject to Arbitration.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Payment</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265"/>
        <w:gridCol w:w="113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Financial Information</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Was there a settlement Resulting in payment to the Plaintiff?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Yes</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Indemnity Paid by Insurer on behalf of Insured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$200,000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Loss Adjust Expense Paid to Defense Counsel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$3,500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All Other Loss Adjustment Expense Paid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Injured Person's Total Non-Economic Loss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rsidTr="004A7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Deductible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jc w:val="right"/>
              <w:rPr>
                <w:rFonts w:ascii="Arial" w:eastAsia="Times New Roman" w:hAnsi="Arial" w:cs="Arial"/>
                <w:sz w:val="20"/>
                <w:szCs w:val="20"/>
              </w:rPr>
            </w:pPr>
            <w:r w:rsidRPr="004A784A">
              <w:rPr>
                <w:rFonts w:ascii="Verdana" w:eastAsia="Times New Roman" w:hAnsi="Verdana" w:cs="Arial"/>
                <w:sz w:val="18"/>
                <w:szCs w:val="18"/>
              </w:rPr>
              <w:t>$10,000</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Injured Person's Total Economic Loss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3292"/>
              <w:gridCol w:w="2955"/>
              <w:gridCol w:w="2033"/>
            </w:tblGrid>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Incurred to Date</w:t>
                  </w:r>
                </w:p>
              </w:tc>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u w:val="single"/>
                    </w:rPr>
                    <w:t>Anticipated</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Medical Expense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Wage Loss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r w:rsidR="004A784A" w:rsidRPr="004A784A">
              <w:trPr>
                <w:tblCellSpacing w:w="15" w:type="dxa"/>
              </w:trPr>
              <w:tc>
                <w:tcPr>
                  <w:tcW w:w="0" w:type="auto"/>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Other Expenses</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r>
          </w:tbl>
          <w:p w:rsidR="004A784A" w:rsidRPr="004A784A" w:rsidRDefault="004A784A" w:rsidP="004A784A">
            <w:pPr>
              <w:spacing w:after="0" w:line="240" w:lineRule="auto"/>
              <w:rPr>
                <w:rFonts w:ascii="Arial" w:eastAsia="Times New Roman" w:hAnsi="Arial" w:cs="Arial"/>
                <w:sz w:val="20"/>
                <w:szCs w:val="20"/>
              </w:rPr>
            </w:pP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Safety Management Steps Taken by Insured to Make Similar Occurrence Less Likely</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bottom"/>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r>
    </w:tbl>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7"/>
          <w:szCs w:val="17"/>
          <w:shd w:val="clear" w:color="auto" w:fill="FFFFFF"/>
        </w:rPr>
        <w:t> </w:t>
      </w:r>
    </w:p>
    <w:tbl>
      <w:tblPr>
        <w:tblW w:w="8400"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995"/>
        <w:gridCol w:w="6405"/>
      </w:tblGrid>
      <w:tr w:rsidR="004A784A" w:rsidRPr="004A784A" w:rsidTr="004A784A">
        <w:trPr>
          <w:tblCellSpacing w:w="15" w:type="dxa"/>
        </w:trPr>
        <w:tc>
          <w:tcPr>
            <w:tcW w:w="0" w:type="auto"/>
            <w:gridSpan w:val="2"/>
            <w:tcBorders>
              <w:top w:val="nil"/>
              <w:left w:val="nil"/>
              <w:bottom w:val="single" w:sz="8" w:space="0" w:color="auto"/>
              <w:right w:val="nil"/>
            </w:tcBorders>
            <w:shd w:val="clear" w:color="auto" w:fill="E1E6EC"/>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Updates</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 </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Date of Change: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8/21/2007 11:51:50 AM</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lastRenderedPageBreak/>
              <w:t>Reason for Change: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OIR updating Historical Closed Claim data.</w:t>
            </w:r>
          </w:p>
        </w:tc>
      </w:tr>
      <w:tr w:rsidR="004A784A" w:rsidRPr="004A784A" w:rsidTr="004A784A">
        <w:trPr>
          <w:tblCellSpacing w:w="15" w:type="dxa"/>
        </w:trPr>
        <w:tc>
          <w:tcPr>
            <w:tcW w:w="195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271"/>
              <w:gridCol w:w="2329"/>
              <w:gridCol w:w="1700"/>
            </w:tblGrid>
            <w:tr w:rsidR="004A784A" w:rsidRPr="004A784A">
              <w:trPr>
                <w:tblCellSpacing w:w="15" w:type="dxa"/>
              </w:trPr>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Field Changed</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Former Value</w:t>
                  </w:r>
                </w:p>
              </w:tc>
              <w:tc>
                <w:tcPr>
                  <w:tcW w:w="0" w:type="auto"/>
                  <w:tcMar>
                    <w:top w:w="15" w:type="dxa"/>
                    <w:left w:w="15" w:type="dxa"/>
                    <w:bottom w:w="15" w:type="dxa"/>
                    <w:right w:w="15" w:type="dxa"/>
                  </w:tcMar>
                  <w:vAlign w:val="cente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b/>
                      <w:bCs/>
                      <w:sz w:val="18"/>
                      <w:szCs w:val="18"/>
                    </w:rPr>
                    <w:t>New Value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Location Where Injured</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Other Outpatient Facility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Physician's Office</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County Suit Filed In</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Final 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Liposuction caused cellulites</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County</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City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Injured Person Address Street</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Principal Injury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Improperly performed liposuction.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Misdiagnosis</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County Injury Occurred In</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Broward</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Amount of Loss Adjustment Expense Paid to Defense Counsel</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0</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3500</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Portal User Name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proofErr w:type="spellStart"/>
                  <w:r w:rsidRPr="004A784A">
                    <w:rPr>
                      <w:rFonts w:ascii="Verdana" w:eastAsia="Times New Roman" w:hAnsi="Verdana" w:cs="Arial"/>
                      <w:sz w:val="18"/>
                      <w:szCs w:val="18"/>
                    </w:rPr>
                    <w:t>plcr_migration_dccs</w:t>
                  </w:r>
                  <w:proofErr w:type="spellEnd"/>
                  <w:r w:rsidRPr="004A784A">
                    <w:rPr>
                      <w:rFonts w:ascii="Verdana" w:eastAsia="Times New Roman" w:hAnsi="Verdana" w:cs="Arial"/>
                      <w:sz w:val="18"/>
                      <w:szCs w:val="18"/>
                    </w:rPr>
                    <w:t xml:space="preserve"> </w:t>
                  </w:r>
                  <w:proofErr w:type="spellStart"/>
                  <w:r w:rsidRPr="004A784A">
                    <w:rPr>
                      <w:rFonts w:ascii="Verdana" w:eastAsia="Times New Roman" w:hAnsi="Verdana" w:cs="Arial"/>
                      <w:sz w:val="18"/>
                      <w:szCs w:val="18"/>
                    </w:rPr>
                    <w:t>plcr_migration_dccs</w:t>
                  </w:r>
                  <w:proofErr w:type="spellEnd"/>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Christine Sampson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Address City</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PLANTATATION</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PLANTATION</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Insured License Number</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 0041607</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ME41607</w:t>
                  </w: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Court Case Number</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tcMar>
                    <w:top w:w="15" w:type="dxa"/>
                    <w:left w:w="15" w:type="dxa"/>
                    <w:bottom w:w="15" w:type="dxa"/>
                    <w:right w:w="15" w:type="dxa"/>
                  </w:tcMar>
                  <w:hideMark/>
                </w:tcPr>
                <w:p w:rsidR="004A784A" w:rsidRPr="004A784A" w:rsidRDefault="004A784A" w:rsidP="004A784A">
                  <w:pPr>
                    <w:spacing w:after="0" w:line="240" w:lineRule="auto"/>
                    <w:rPr>
                      <w:rFonts w:ascii="Arial" w:eastAsia="Times New Roman" w:hAnsi="Arial" w:cs="Arial"/>
                      <w:sz w:val="20"/>
                      <w:szCs w:val="20"/>
                    </w:rPr>
                  </w:pPr>
                </w:p>
              </w:tc>
            </w:tr>
            <w:tr w:rsidR="004A784A" w:rsidRPr="004A784A">
              <w:trPr>
                <w:tblCellSpacing w:w="15" w:type="dxa"/>
              </w:trPr>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Diagnostic Code</w:t>
                  </w:r>
                </w:p>
              </w:tc>
              <w:tc>
                <w:tcPr>
                  <w:tcW w:w="0" w:type="auto"/>
                  <w:tcMar>
                    <w:top w:w="15" w:type="dxa"/>
                    <w:left w:w="15" w:type="dxa"/>
                    <w:bottom w:w="15" w:type="dxa"/>
                    <w:right w:w="15" w:type="dxa"/>
                  </w:tcMar>
                  <w:hideMark/>
                </w:tcPr>
                <w:p w:rsidR="004A784A" w:rsidRPr="004A784A" w:rsidRDefault="004A784A" w:rsidP="004A784A">
                  <w:pPr>
                    <w:spacing w:before="100" w:beforeAutospacing="1" w:after="100" w:afterAutospacing="1" w:line="240" w:lineRule="auto"/>
                    <w:rPr>
                      <w:rFonts w:ascii="Arial" w:eastAsia="Times New Roman" w:hAnsi="Arial" w:cs="Arial"/>
                      <w:sz w:val="20"/>
                      <w:szCs w:val="20"/>
                    </w:rPr>
                  </w:pPr>
                  <w:r w:rsidRPr="004A784A">
                    <w:rPr>
                      <w:rFonts w:ascii="Verdana" w:eastAsia="Times New Roman" w:hAnsi="Verdana" w:cs="Arial"/>
                      <w:sz w:val="18"/>
                      <w:szCs w:val="18"/>
                    </w:rPr>
                    <w:t>N/A</w:t>
                  </w:r>
                </w:p>
              </w:tc>
              <w:tc>
                <w:tcPr>
                  <w:tcW w:w="0" w:type="auto"/>
                  <w:vAlign w:val="center"/>
                  <w:hideMark/>
                </w:tcPr>
                <w:p w:rsidR="004A784A" w:rsidRPr="004A784A" w:rsidRDefault="004A784A" w:rsidP="004A784A">
                  <w:pPr>
                    <w:spacing w:after="0" w:line="240" w:lineRule="auto"/>
                    <w:rPr>
                      <w:rFonts w:ascii="Times New Roman" w:eastAsia="Times New Roman" w:hAnsi="Times New Roman" w:cs="Times New Roman"/>
                      <w:sz w:val="20"/>
                      <w:szCs w:val="20"/>
                    </w:rPr>
                  </w:pPr>
                </w:p>
              </w:tc>
            </w:tr>
          </w:tbl>
          <w:p w:rsidR="004A784A" w:rsidRPr="004A784A" w:rsidRDefault="004A784A" w:rsidP="004A784A">
            <w:pPr>
              <w:spacing w:after="0" w:line="240" w:lineRule="auto"/>
              <w:rPr>
                <w:rFonts w:ascii="Arial" w:eastAsia="Times New Roman" w:hAnsi="Arial" w:cs="Arial"/>
                <w:sz w:val="20"/>
                <w:szCs w:val="20"/>
              </w:rPr>
            </w:pPr>
          </w:p>
        </w:tc>
      </w:tr>
    </w:tbl>
    <w:p w:rsidR="00EB1F21" w:rsidRDefault="00EB1F21">
      <w:bookmarkStart w:id="0" w:name="_GoBack"/>
      <w:bookmarkEnd w:id="0"/>
    </w:p>
    <w:sectPr w:rsidR="00EB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A"/>
    <w:rsid w:val="004A784A"/>
    <w:rsid w:val="00EB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84A"/>
    <w:rPr>
      <w:strike w:val="0"/>
      <w:dstrike w:val="0"/>
      <w:color w:val="1155CC"/>
      <w:u w:val="none"/>
      <w:effect w:val="none"/>
    </w:rPr>
  </w:style>
  <w:style w:type="character" w:styleId="FollowedHyperlink">
    <w:name w:val="FollowedHyperlink"/>
    <w:basedOn w:val="DefaultParagraphFont"/>
    <w:uiPriority w:val="99"/>
    <w:semiHidden/>
    <w:unhideWhenUsed/>
    <w:rsid w:val="004A784A"/>
    <w:rPr>
      <w:color w:val="800080"/>
      <w:u w:val="single"/>
    </w:rPr>
  </w:style>
  <w:style w:type="paragraph" w:styleId="HTMLPreformatted">
    <w:name w:val="HTML Preformatted"/>
    <w:basedOn w:val="Normal"/>
    <w:link w:val="HTMLPreformattedChar"/>
    <w:uiPriority w:val="99"/>
    <w:semiHidden/>
    <w:unhideWhenUsed/>
    <w:rsid w:val="004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84A"/>
    <w:rPr>
      <w:rFonts w:ascii="Courier New" w:eastAsia="Times New Roman" w:hAnsi="Courier New" w:cs="Courier New"/>
      <w:sz w:val="20"/>
      <w:szCs w:val="20"/>
    </w:rPr>
  </w:style>
  <w:style w:type="paragraph" w:styleId="NormalWeb">
    <w:name w:val="Normal (Web)"/>
    <w:basedOn w:val="Normal"/>
    <w:uiPriority w:val="99"/>
    <w:unhideWhenUsed/>
    <w:rsid w:val="004A78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784A"/>
    <w:rPr>
      <w:strike w:val="0"/>
      <w:dstrike w:val="0"/>
      <w:color w:val="1155CC"/>
      <w:u w:val="none"/>
      <w:effect w:val="none"/>
    </w:rPr>
  </w:style>
  <w:style w:type="character" w:styleId="FollowedHyperlink">
    <w:name w:val="FollowedHyperlink"/>
    <w:basedOn w:val="DefaultParagraphFont"/>
    <w:uiPriority w:val="99"/>
    <w:semiHidden/>
    <w:unhideWhenUsed/>
    <w:rsid w:val="004A784A"/>
    <w:rPr>
      <w:color w:val="800080"/>
      <w:u w:val="single"/>
    </w:rPr>
  </w:style>
  <w:style w:type="paragraph" w:styleId="HTMLPreformatted">
    <w:name w:val="HTML Preformatted"/>
    <w:basedOn w:val="Normal"/>
    <w:link w:val="HTMLPreformattedChar"/>
    <w:uiPriority w:val="99"/>
    <w:semiHidden/>
    <w:unhideWhenUsed/>
    <w:rsid w:val="004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84A"/>
    <w:rPr>
      <w:rFonts w:ascii="Courier New" w:eastAsia="Times New Roman" w:hAnsi="Courier New" w:cs="Courier New"/>
      <w:sz w:val="20"/>
      <w:szCs w:val="20"/>
    </w:rPr>
  </w:style>
  <w:style w:type="paragraph" w:styleId="NormalWeb">
    <w:name w:val="Normal (Web)"/>
    <w:basedOn w:val="Normal"/>
    <w:uiPriority w:val="99"/>
    <w:unhideWhenUsed/>
    <w:rsid w:val="004A7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9933">
      <w:bodyDiv w:val="1"/>
      <w:marLeft w:val="0"/>
      <w:marRight w:val="0"/>
      <w:marTop w:val="0"/>
      <w:marBottom w:val="0"/>
      <w:divBdr>
        <w:top w:val="none" w:sz="0" w:space="0" w:color="auto"/>
        <w:left w:val="none" w:sz="0" w:space="0" w:color="auto"/>
        <w:bottom w:val="none" w:sz="0" w:space="0" w:color="auto"/>
        <w:right w:val="none" w:sz="0" w:space="0" w:color="auto"/>
      </w:divBdr>
      <w:divsChild>
        <w:div w:id="1608611796">
          <w:marLeft w:val="0"/>
          <w:marRight w:val="0"/>
          <w:marTop w:val="0"/>
          <w:marBottom w:val="0"/>
          <w:divBdr>
            <w:top w:val="none" w:sz="0" w:space="0" w:color="auto"/>
            <w:left w:val="none" w:sz="0" w:space="0" w:color="auto"/>
            <w:bottom w:val="none" w:sz="0" w:space="0" w:color="auto"/>
            <w:right w:val="none" w:sz="0" w:space="0" w:color="auto"/>
          </w:divBdr>
          <w:divsChild>
            <w:div w:id="48308272">
              <w:marLeft w:val="0"/>
              <w:marRight w:val="0"/>
              <w:marTop w:val="0"/>
              <w:marBottom w:val="0"/>
              <w:divBdr>
                <w:top w:val="none" w:sz="0" w:space="0" w:color="auto"/>
                <w:left w:val="none" w:sz="0" w:space="0" w:color="auto"/>
                <w:bottom w:val="none" w:sz="0" w:space="0" w:color="auto"/>
                <w:right w:val="none" w:sz="0" w:space="0" w:color="auto"/>
              </w:divBdr>
              <w:divsChild>
                <w:div w:id="1995256149">
                  <w:marLeft w:val="0"/>
                  <w:marRight w:val="0"/>
                  <w:marTop w:val="0"/>
                  <w:marBottom w:val="0"/>
                  <w:divBdr>
                    <w:top w:val="none" w:sz="0" w:space="0" w:color="auto"/>
                    <w:left w:val="none" w:sz="0" w:space="0" w:color="auto"/>
                    <w:bottom w:val="none" w:sz="0" w:space="0" w:color="auto"/>
                    <w:right w:val="none" w:sz="0" w:space="0" w:color="auto"/>
                  </w:divBdr>
                  <w:divsChild>
                    <w:div w:id="903837387">
                      <w:marLeft w:val="0"/>
                      <w:marRight w:val="0"/>
                      <w:marTop w:val="0"/>
                      <w:marBottom w:val="0"/>
                      <w:divBdr>
                        <w:top w:val="none" w:sz="0" w:space="0" w:color="auto"/>
                        <w:left w:val="none" w:sz="0" w:space="0" w:color="auto"/>
                        <w:bottom w:val="none" w:sz="0" w:space="0" w:color="auto"/>
                        <w:right w:val="none" w:sz="0" w:space="0" w:color="auto"/>
                      </w:divBdr>
                      <w:divsChild>
                        <w:div w:id="1036196794">
                          <w:marLeft w:val="0"/>
                          <w:marRight w:val="0"/>
                          <w:marTop w:val="0"/>
                          <w:marBottom w:val="0"/>
                          <w:divBdr>
                            <w:top w:val="none" w:sz="0" w:space="0" w:color="auto"/>
                            <w:left w:val="none" w:sz="0" w:space="0" w:color="auto"/>
                            <w:bottom w:val="none" w:sz="0" w:space="0" w:color="auto"/>
                            <w:right w:val="none" w:sz="0" w:space="0" w:color="auto"/>
                          </w:divBdr>
                          <w:divsChild>
                            <w:div w:id="1612660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1595813">
                                  <w:marLeft w:val="0"/>
                                  <w:marRight w:val="0"/>
                                  <w:marTop w:val="0"/>
                                  <w:marBottom w:val="0"/>
                                  <w:divBdr>
                                    <w:top w:val="none" w:sz="0" w:space="0" w:color="auto"/>
                                    <w:left w:val="none" w:sz="0" w:space="0" w:color="auto"/>
                                    <w:bottom w:val="none" w:sz="0" w:space="0" w:color="auto"/>
                                    <w:right w:val="none" w:sz="0" w:space="0" w:color="auto"/>
                                  </w:divBdr>
                                  <w:divsChild>
                                    <w:div w:id="242228069">
                                      <w:marLeft w:val="0"/>
                                      <w:marRight w:val="0"/>
                                      <w:marTop w:val="0"/>
                                      <w:marBottom w:val="0"/>
                                      <w:divBdr>
                                        <w:top w:val="none" w:sz="0" w:space="0" w:color="auto"/>
                                        <w:left w:val="none" w:sz="0" w:space="0" w:color="auto"/>
                                        <w:bottom w:val="none" w:sz="0" w:space="0" w:color="auto"/>
                                        <w:right w:val="none" w:sz="0" w:space="0" w:color="auto"/>
                                      </w:divBdr>
                                      <w:divsChild>
                                        <w:div w:id="1926038285">
                                          <w:marLeft w:val="0"/>
                                          <w:marRight w:val="0"/>
                                          <w:marTop w:val="0"/>
                                          <w:marBottom w:val="0"/>
                                          <w:divBdr>
                                            <w:top w:val="none" w:sz="0" w:space="0" w:color="auto"/>
                                            <w:left w:val="none" w:sz="0" w:space="0" w:color="auto"/>
                                            <w:bottom w:val="none" w:sz="0" w:space="0" w:color="auto"/>
                                            <w:right w:val="none" w:sz="0" w:space="0" w:color="auto"/>
                                          </w:divBdr>
                                          <w:divsChild>
                                            <w:div w:id="1381173508">
                                              <w:marLeft w:val="0"/>
                                              <w:marRight w:val="0"/>
                                              <w:marTop w:val="0"/>
                                              <w:marBottom w:val="0"/>
                                              <w:divBdr>
                                                <w:top w:val="none" w:sz="0" w:space="0" w:color="auto"/>
                                                <w:left w:val="none" w:sz="0" w:space="0" w:color="auto"/>
                                                <w:bottom w:val="none" w:sz="0" w:space="0" w:color="auto"/>
                                                <w:right w:val="none" w:sz="0" w:space="0" w:color="auto"/>
                                              </w:divBdr>
                                              <w:divsChild>
                                                <w:div w:id="1274245270">
                                                  <w:marLeft w:val="0"/>
                                                  <w:marRight w:val="0"/>
                                                  <w:marTop w:val="0"/>
                                                  <w:marBottom w:val="0"/>
                                                  <w:divBdr>
                                                    <w:top w:val="none" w:sz="0" w:space="0" w:color="auto"/>
                                                    <w:left w:val="none" w:sz="0" w:space="0" w:color="auto"/>
                                                    <w:bottom w:val="none" w:sz="0" w:space="0" w:color="auto"/>
                                                    <w:right w:val="none" w:sz="0" w:space="0" w:color="auto"/>
                                                  </w:divBdr>
                                                  <w:divsChild>
                                                    <w:div w:id="210961053">
                                                      <w:marLeft w:val="0"/>
                                                      <w:marRight w:val="0"/>
                                                      <w:marTop w:val="0"/>
                                                      <w:marBottom w:val="0"/>
                                                      <w:divBdr>
                                                        <w:top w:val="none" w:sz="0" w:space="0" w:color="auto"/>
                                                        <w:left w:val="none" w:sz="0" w:space="0" w:color="auto"/>
                                                        <w:bottom w:val="none" w:sz="0" w:space="0" w:color="auto"/>
                                                        <w:right w:val="none" w:sz="0" w:space="0" w:color="auto"/>
                                                      </w:divBdr>
                                                      <w:divsChild>
                                                        <w:div w:id="450587011">
                                                          <w:marLeft w:val="0"/>
                                                          <w:marRight w:val="0"/>
                                                          <w:marTop w:val="0"/>
                                                          <w:marBottom w:val="0"/>
                                                          <w:divBdr>
                                                            <w:top w:val="none" w:sz="0" w:space="0" w:color="auto"/>
                                                            <w:left w:val="none" w:sz="0" w:space="0" w:color="auto"/>
                                                            <w:bottom w:val="single" w:sz="12" w:space="1" w:color="auto"/>
                                                            <w:right w:val="none" w:sz="0" w:space="0" w:color="auto"/>
                                                          </w:divBdr>
                                                        </w:div>
                                                        <w:div w:id="1407799775">
                                                          <w:marLeft w:val="0"/>
                                                          <w:marRight w:val="0"/>
                                                          <w:marTop w:val="0"/>
                                                          <w:marBottom w:val="0"/>
                                                          <w:divBdr>
                                                            <w:top w:val="none" w:sz="0" w:space="0" w:color="auto"/>
                                                            <w:left w:val="none" w:sz="0" w:space="0" w:color="auto"/>
                                                            <w:bottom w:val="single" w:sz="12" w:space="1" w:color="auto"/>
                                                            <w:right w:val="none" w:sz="0" w:space="0" w:color="auto"/>
                                                          </w:divBdr>
                                                        </w:div>
                                                        <w:div w:id="125050555">
                                                          <w:marLeft w:val="0"/>
                                                          <w:marRight w:val="0"/>
                                                          <w:marTop w:val="0"/>
                                                          <w:marBottom w:val="0"/>
                                                          <w:divBdr>
                                                            <w:top w:val="none" w:sz="0" w:space="0" w:color="auto"/>
                                                            <w:left w:val="none" w:sz="0" w:space="0" w:color="auto"/>
                                                            <w:bottom w:val="single" w:sz="12" w:space="1" w:color="auto"/>
                                                            <w:right w:val="none" w:sz="0" w:space="0" w:color="auto"/>
                                                          </w:divBdr>
                                                        </w:div>
                                                        <w:div w:id="15242016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850%29%20413%20-%205358" TargetMode="External"/><Relationship Id="rId13" Type="http://schemas.openxmlformats.org/officeDocument/2006/relationships/hyperlink" Target="mailto:Christine.Sampson@fldfs.com" TargetMode="External"/><Relationship Id="rId18" Type="http://schemas.openxmlformats.org/officeDocument/2006/relationships/hyperlink" Target="mailto:Christine.Sampson@fldfs.com" TargetMode="External"/><Relationship Id="rId3" Type="http://schemas.openxmlformats.org/officeDocument/2006/relationships/settings" Target="settings.xml"/><Relationship Id="rId7" Type="http://schemas.openxmlformats.org/officeDocument/2006/relationships/hyperlink" Target="mailto:Christine.Sampson@fldfs.com" TargetMode="External"/><Relationship Id="rId12" Type="http://schemas.openxmlformats.org/officeDocument/2006/relationships/hyperlink" Target="tel:%28850%29%20921%20-%208243" TargetMode="External"/><Relationship Id="rId17" Type="http://schemas.openxmlformats.org/officeDocument/2006/relationships/hyperlink" Target="tel:%28850%29%20921%20-%208243" TargetMode="External"/><Relationship Id="rId2" Type="http://schemas.microsoft.com/office/2007/relationships/stylesWithEffects" Target="stylesWithEffects.xml"/><Relationship Id="rId16" Type="http://schemas.openxmlformats.org/officeDocument/2006/relationships/hyperlink" Target="tel:%28850%29%20413%20-%20535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el:%28850%29%20921%20-%208243" TargetMode="External"/><Relationship Id="rId11" Type="http://schemas.openxmlformats.org/officeDocument/2006/relationships/hyperlink" Target="tel:%28850%29%20413%20-%205358" TargetMode="External"/><Relationship Id="rId5" Type="http://schemas.openxmlformats.org/officeDocument/2006/relationships/hyperlink" Target="tel:%28850%29%20413%20-%205358" TargetMode="External"/><Relationship Id="rId15" Type="http://schemas.openxmlformats.org/officeDocument/2006/relationships/hyperlink" Target="tel:%28847%29%20572%20-%206339" TargetMode="External"/><Relationship Id="rId10" Type="http://schemas.openxmlformats.org/officeDocument/2006/relationships/hyperlink" Target="mailto:Christine.Sampson@fldf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850%29%20921%20-%208243" TargetMode="External"/><Relationship Id="rId14" Type="http://schemas.openxmlformats.org/officeDocument/2006/relationships/hyperlink" Target="tel:%28847%29%20572%20-%206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2013-07-18T19:50:00Z</dcterms:created>
  <dcterms:modified xsi:type="dcterms:W3CDTF">2013-07-18T20:03:00Z</dcterms:modified>
</cp:coreProperties>
</file>