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3C" w:rsidRPr="0040733C" w:rsidRDefault="0040733C" w:rsidP="00407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0733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"http://www.freerepublic.com/focus/f-news/1360412/posts" \t "_self" </w:instrText>
      </w:r>
      <w:r w:rsidRPr="0040733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07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Warrant issued for doctor [abortionist] who misses court date</w:t>
      </w:r>
      <w:r w:rsidRPr="0040733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0733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4073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The Daily Oakland Press ^</w:t>
        </w:r>
      </w:hyperlink>
      <w:r w:rsidRPr="004073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0733C">
        <w:rPr>
          <w:rFonts w:ascii="Times New Roman" w:eastAsia="Times New Roman" w:hAnsi="Times New Roman" w:cs="Times New Roman"/>
          <w:sz w:val="20"/>
          <w:szCs w:val="20"/>
        </w:rPr>
        <w:t xml:space="preserve">| 3/9/05 | NATALIE LOMBARDO </w:t>
      </w:r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0"/>
          <w:szCs w:val="20"/>
        </w:rPr>
        <w:t xml:space="preserve">Posted on </w:t>
      </w:r>
      <w:r w:rsidRPr="0040733C">
        <w:rPr>
          <w:rFonts w:ascii="Times New Roman" w:eastAsia="Times New Roman" w:hAnsi="Times New Roman" w:cs="Times New Roman"/>
          <w:b/>
          <w:bCs/>
          <w:sz w:val="20"/>
          <w:szCs w:val="20"/>
        </w:rPr>
        <w:t>3/10/2005, 6:42:55 PM</w:t>
      </w:r>
      <w:r w:rsidRPr="0040733C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hyperlink r:id="rId6" w:tooltip="Since 1998-11-12" w:history="1">
        <w:r w:rsidRPr="0040733C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</w:rPr>
          <w:t>madprof98</w:t>
        </w:r>
      </w:hyperlink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t xml:space="preserve">A doctor who is accused of sexually assaulting patients already traumatized by painful abortion procedures failed to show up for his preliminary exam Tuesday. </w:t>
      </w:r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t xml:space="preserve">Dr. Rodolfo Finkelstein, 55, of Bloomfield Township, who performs abortions locally and in Livonia, faces two counts of first-degree criminal sexual conduct, which carries a potential life sentence if convicted, as well as five other criminal sexual conduct charges. </w:t>
      </w:r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t xml:space="preserve">District Judge Kimberly Small forfeited Finkelstein's bond and ordered a bench warrant at the request of Assistant Oakland County Prosecutor Barbara Morrison. </w:t>
      </w:r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t xml:space="preserve">"Right now, he's a fugitive," Morrison said. </w:t>
      </w:r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t xml:space="preserve">Finkelstein's lawyers offered no excuse for his absence. </w:t>
      </w:r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t xml:space="preserve">During the preliminary examination in the 48th District Court in Bloomfield Township, which was continued from Feb. 25, defense attorney Alexander Benson cross-examined two witnesses. He questioned them about their allegations that Finkelstein's civil attorney requested the alleged victims drop all criminal charges in exchange for a $200,000 settlement in a malpractice lawsuit. </w:t>
      </w:r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t xml:space="preserve">A 21-year-old woman who reportedly sought out Finkelstein for a second trimester abortion last summer said she hired a civil attorney to explore possible compensation from Finkelstein. </w:t>
      </w:r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t xml:space="preserve">A 19-year-old woman, who hired the same attorney for the same reason, testified that in a late-February phone conversation, Finkelstein's civil attorney "told me if I took the $200,000, I had to tell Mrs. Morrison that I don't want to pursue criminal charges." </w:t>
      </w:r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t xml:space="preserve">She continued that Finkelstein's civil attorney told her that her criminal case wasn't strong enough to be upheld in court. </w:t>
      </w:r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t xml:space="preserve">"I just wanted to see the doctor get in trouble. The money is not an issue for me. I don't have money now - it's not an issue," the 19-year-old witness testified. </w:t>
      </w:r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t xml:space="preserve">Benson replied, "Our belief is that the women are confused that the doctor's civil lawyer who represented him in the malpractice claims filed against him </w:t>
      </w:r>
      <w:proofErr w:type="gramStart"/>
      <w:r w:rsidRPr="0040733C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40733C">
        <w:rPr>
          <w:rFonts w:ascii="Times New Roman" w:eastAsia="Times New Roman" w:hAnsi="Times New Roman" w:cs="Times New Roman"/>
          <w:sz w:val="24"/>
          <w:szCs w:val="24"/>
        </w:rPr>
        <w:t xml:space="preserve"> in some way connected to the criminal case. They were merely efforts to settle the civil lawsuit or claims for monetary damages that these individual filed." </w:t>
      </w:r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t xml:space="preserve">The 21-year-old woman testified Feb. 25, detailing alleged inappropriate touching and penetration by Finkelstein. The 19-year-old woman testified, also on Feb. 25, that he squeezed her buttocks and kissed her following a post-abortion exam in January of 2003. </w:t>
      </w:r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doctor, a nurse and another alleged victim's ex-boyfriend also testified before Small on Feb. 25. </w:t>
      </w:r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t xml:space="preserve">The preliminary exam will continue 9 a.m. March 14, when it will be determined if the boyfriend's testimony should be admitted, Morrison said. </w:t>
      </w:r>
    </w:p>
    <w:p w:rsidR="008D0A02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sz w:val="24"/>
          <w:szCs w:val="24"/>
        </w:rPr>
        <w:t>While on bond, Finkelstein was still practicing at the Women's Advisory Centers in Bloomfield Township and Livonia and he maintains his in</w:t>
      </w:r>
      <w:r>
        <w:rPr>
          <w:rFonts w:ascii="Times New Roman" w:eastAsia="Times New Roman" w:hAnsi="Times New Roman" w:cs="Times New Roman"/>
          <w:sz w:val="24"/>
          <w:szCs w:val="24"/>
        </w:rPr>
        <w:t>nocence.</w:t>
      </w:r>
    </w:p>
    <w:p w:rsid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0733C" w:rsidRPr="0040733C" w:rsidRDefault="0040733C" w:rsidP="00407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 found online at: </w:t>
      </w:r>
      <w:r w:rsidRPr="0040733C">
        <w:rPr>
          <w:rFonts w:ascii="Times New Roman" w:eastAsia="Times New Roman" w:hAnsi="Times New Roman" w:cs="Times New Roman"/>
          <w:sz w:val="24"/>
          <w:szCs w:val="24"/>
        </w:rPr>
        <w:t>http://www.freerepublic.com/focus/f-news/1360412/posts</w:t>
      </w:r>
    </w:p>
    <w:sectPr w:rsidR="0040733C" w:rsidRPr="0040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3C"/>
    <w:rsid w:val="0040733C"/>
    <w:rsid w:val="005B0B08"/>
    <w:rsid w:val="007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3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407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3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40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eerepublic.com/%7Emadprof98/" TargetMode="External"/><Relationship Id="rId5" Type="http://schemas.openxmlformats.org/officeDocument/2006/relationships/hyperlink" Target="http://www.freerepublic.com/%5Ehttp:/www.theoaklandpress.com/stories/030905/loc_20050309010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2015-01-28T21:34:00Z</dcterms:created>
  <dcterms:modified xsi:type="dcterms:W3CDTF">2015-01-28T21:36:00Z</dcterms:modified>
</cp:coreProperties>
</file>