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EA8" w:rsidRDefault="00461EA8" w:rsidP="00461E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>
        <w:rPr>
          <w:noProof/>
        </w:rPr>
        <w:drawing>
          <wp:inline distT="0" distB="0" distL="0" distR="0">
            <wp:extent cx="5943600" cy="661965"/>
            <wp:effectExtent l="0" t="0" r="0" b="5080"/>
            <wp:docPr id="2" name="Picture 2" descr="University of Hawaii OB-GYN Residency Pro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University of Hawaii OB-GYN Residency Progra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661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1EA8" w:rsidRPr="00461EA8" w:rsidRDefault="00461EA8" w:rsidP="00461EA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461EA8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Santosh Sharma, M.D., FRCOG 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0"/>
        <w:gridCol w:w="7860"/>
      </w:tblGrid>
      <w:tr w:rsidR="00461EA8" w:rsidRPr="00461EA8" w:rsidTr="00461EA8">
        <w:trPr>
          <w:tblCellSpacing w:w="0" w:type="dxa"/>
        </w:trPr>
        <w:tc>
          <w:tcPr>
            <w:tcW w:w="0" w:type="auto"/>
            <w:vAlign w:val="center"/>
            <w:hideMark/>
          </w:tcPr>
          <w:p w:rsidR="00461EA8" w:rsidRPr="00461EA8" w:rsidRDefault="00461EA8" w:rsidP="00461EA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952500" cy="1188720"/>
                  <wp:effectExtent l="0" t="0" r="0" b="0"/>
                  <wp:docPr id="1" name="Picture 1" descr="http://www.hawaiiresidency.org/images/stories/OBGYN/about/SharmaSantosh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hawaiiresidency.org/images/stories/OBGYN/about/SharmaSantosh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1887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461EA8" w:rsidRPr="00461EA8" w:rsidRDefault="00461EA8" w:rsidP="00461E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Professor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Board Certification: American Board of Obstetrics and Gynecology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Fully licensed/registered in Hawaii, Maryland, Uganda, England, India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Fellow, Royal College of Obstetricians and Gynecologists; Gynecologic Laser Society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Member, North American Menopause Society; multiple Institutional Review Boards; Tenure and Promotion Review Committee; Admissions Committee, UH, JABSOM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Recipient: Colposcopy Merit Award, American Society of Colposcopy and Cervical Pathology; 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International Federation of Gynecology &amp; Obstetrics 1994 "Lifetime Contribution Towards Improvement of Women's Health" Award</w:t>
            </w:r>
            <w:bookmarkStart w:id="0" w:name="_GoBack"/>
            <w:bookmarkEnd w:id="0"/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Recognized authority on Colposcopy and Cervical Pathology, Menopause and Hormone Replacement Therapy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Co-Investigator or Principal Investigator of numerous grants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Background 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Residency: various hospitals in England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Medical School: Poona University, India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Research Interests: 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Menopause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Colposcopy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HPV Disease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Racial Ethnic Disparities in Birth Weights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Publications 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.; JONES, G.: Amniography - A Useful Procedure in Antenatal Care in East Africa, E. Afr. Med. J., Vol. 47, January 1970.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TRUSSELL, R.R.: The Value of Amniotic Fluid Examination in the Assessment of Fetal Maturity, J. of Obstet. &amp;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Gynec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., British Commonwealth, 77:215, March 1970.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ZIEGLER, 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0.;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TRUSSELL, R.R.: A Case of Schistosomiasis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Haematobium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the Cervix,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Cytologica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 14(6) :305, 1970.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ZIEGLER, 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0.;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Trussell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R.R.: A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Cytologic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Study of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Dipetalonema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Perstans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Cervical Smears,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Cytologica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 15(5) :479, 1971.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KARIM, S.M.M.;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The Effect of Ethyl Alcohol on Prostaglandins E2 and F2 for the Induction of Labor,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Brit.med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J., 1:260, Jan., 1971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KARIM, S.M.M.;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.: Therapeutic Abortion and Induction of Labor with Intravaginal Administration of Prostaglandins E2 and F2, J. of Obstet. &amp;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Gynec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., British Commonwealth, 78-294-300, April 1971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KARIM, S.M.M.;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Two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Years Experience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with Prostaglandins E2 for Induction of Labor, J. Asian Federation of Obstet. &amp;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Gynec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., 2:1-6, 1971.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ADAM, E.;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; ZIEGLER, 0.; IWANOTO, K.; MELNICK,J.L.; LEVY, A.H.; RAWLS, W.E.: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Seroepidemiologic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Studies of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Herpes Virus Type 2 and Carcinoma of the Cervix, II.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Uganda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,Journal</w:t>
            </w:r>
            <w:proofErr w:type="spellEnd"/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National Cancer Institute, 28(1) :65-72, January 1972.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KARIM, S.M.M.;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: Second Trimester Abortion with Single Intra-amniotic Injection of Prostaglandins E2 and F2, The Lancet, July 3, 1971.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MODY, N.J.: Immunity to Malaria 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During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Pregnancy, E. Afr. Med. J., 1972.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KARIM, S.M.M.;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.: Oral Administration of Prostaglandin E2 for the Induction and Acceleration of Labor, J. Reproductive Med. 9(6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346, December 1972.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KARIM, S.M.M.;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.: Termination of Second Trimester Pregnancy with Intra-amniotic Administration of Prostaglandins E2 and F2, J. Reproductive Med., 9:427, December 1972.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KARIM, S.M.M.;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 Termination of Second Trimester Pregnancy with 15 methyl Analogues of Prostaglandins E2 and F2, J. of Obstet. &amp;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Gynec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., British Commonwealth, 79:737, August 1972.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KARIM, S.M.M.;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: Termination of Pregnancy with 15 methyl Analogues of Prostaglandins E2 and F2,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J.Reproductive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Med., 9(6):383, December 1972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KARIM, S.M.M.;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 xml:space="preserve"> 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.; FILSHIE, G.M.; SALMON, J.A.;GANESA, A.: Termination of Pregnancy with Prostaglandin Analogues, Advances in Biosciences,, 9 -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InternationalConference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of Prostaglandins, edited by S. Bergstrom and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S.Bernhard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, Press-Viewing Oxford, p. 811-830, 1973.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LEIGHTON, P.C.; ZIEGLER, 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0.;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TRUSSELL, R.R.;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SHARMA,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.:The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Organization of Diagnostic Cervical Cytology Services in Uganda, Tropical Doctor, 5(2) :79, 1975.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HERSON, J.;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CROCKER, C. L.; JONES,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D.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:Physical</w:t>
            </w:r>
            <w:proofErr w:type="spellEnd"/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Complaints of Patients with Sickle Cell Trait,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J.Reproductive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Med., 14(3) :129, 1975.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; HALE, R.W.: Early Mid-Trimester Abortion - By Intramuscular 15 methyl Prostaglandin E2, Prostaglandins, 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lastRenderedPageBreak/>
              <w:t>8(2): 171, â€˜1974.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; HALE, R.W.; SATO, N.E.: Intramuscular Administration of (15S) - 15 methyl Prostaglandin F2 for Termination of Mid-trimester Pregnancies and Missed Abortions, Obstet. &amp;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Gynec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., 46:468, 1975.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.; HALE, R.W.: First Trimester Abortion Using Intramuscular (15S) - 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 methyl Prostaglandin F2, Contraception, 12:445, 1976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: Induction of Labor at Term with Prostaglandin F2, Prostaglandins and Therapeutics, 2(4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) :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3, 1977.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TSUEI, J.J.;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.; LAI,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YIN-Fun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:The</w:t>
            </w:r>
            <w:proofErr w:type="spellEnd"/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Influence of Acupuncture Stimulation During Pregnancy - The Induction and Inhibition of Labor, Obstet. &amp;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Gynec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., March 1977.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CROWELL, D.H.;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; PHILIP, A.G.S.; KAPUNIAI, L.E.; WAXMAN, S.H.; HALE, R.W.: The Effects of Induction of Labor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on the Neurophysiological Function of Newborns, Am J.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Obstet.Gynec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., Vol. 136, No. 1, p. 48, 1980.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LEIGHTON, P.C.; ZIEGLER, 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0.;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TRUSSELL, R. R.;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Exfoliative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Cervical Cytology in Uganda,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Acta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Cytologica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 17:263, 1973.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; HALE, R.W.: First Trimester Abortion Using Intramuscular (15S) - 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15 methyl Prostaglandin F2, Advances in Prostaglandin and Thromboxane Research, p. 989</w:t>
            </w:r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Cancer of the Cervix. Chapter 21, A Concise Textbook of Gynecology, edited by Drs. Hale and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Krieger.Medical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Examination Publishing Co., Inc., 1982.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red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red"/>
              </w:rPr>
              <w:t>: Abortion. Chapter 9, A Concise Textbook of Gynecology, edited by Drs. Hale and Krieger. Medical Examination Publishing Co., Inc. 1982.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HALE, R.W.;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The Breast. Chapter 27, A Concise Textbook of Gynecology, edited by Drs. Hale and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Krieger.Medical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Examination Publishing Co., Inc., 1982.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highlight w:val="yellow"/>
              </w:rPr>
              <w:t>SHARMA, S.D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.; STEINMILLER, V.; HALE, R.D.: Intramuscular Administration of 15-Methyl Prostaglandin F2 and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Laminaria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Insertion for Termination of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>Midtrimester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  <w:t xml:space="preserve"> Pregnancy. Prostaglandin and Fertility Regulation, MTP Press Ltd., 1984.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.: Chapter 6: Maternal Physiology in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Pregnancy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:General</w:t>
            </w:r>
            <w:proofErr w:type="spellEnd"/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Consideration, Concise Textbook of Obstetrics, edited by Drs. Hale and Krieger. Medical Examination Publishing Co., Inc. 1987.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: Chapter 7: Maternal Physiology in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pregnancy</w:t>
            </w:r>
            <w:proofErr w:type="gram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:Systemic</w:t>
            </w:r>
            <w:proofErr w:type="spellEnd"/>
            <w:proofErr w:type="gram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Changes. Concise Textbook of Obstetrics, edited by Drs. Hale and Krieger. Medical Examination Publishing Co., Inc., 1987.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CROWELL, D.;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McGEE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 R.I.; SETO, D.;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SHARMA, S.D.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DUNNÂ¬RANKIN, P.: Race, Ethnicity and Birth-Weight: Hawaii 1983 to 1986. Hawaii Medical Journal, 51(9):242-255, September 1992.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CROWELL, D.H.;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McGEE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 R.I; SETO, D.;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SHARMA, S.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DtINN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-RANKIN,P.; HORIUCHI, B.: Parental Ethnicity and Human Intrauterine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Growth, Proceedings of the Symposium on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Peripartal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Health Problems in Minority Women, p. 71-19, edited by Marilyn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F.Dunlap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 National Institutes of Health, 1995.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Contributor: HRT Which Regimen for which Patient? OBG Management, 59-70, October 1997.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GOODMAN, M.; KIAVIT, N.;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McDUFFIE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 K.; HANKIN, J.; HERNANDEZ, B.; WILKENS, L.; FRANKE, A.; KUYPERS, J.; KOLONEL, L.;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NAKAMURA, J.; ING, G.; BRANCH, B.; BERTRAM, C.; KAMEMOTO, L.;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S.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; KILLEEN, J.: The Association of Plasma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Micronutrients with the Risk of Cervical Dysplasia in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Hawaii,Cancer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Epidemiology, Biomarkers &amp; Prevention,7:537-44, June 1998.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WAKABAYASHI, M.; TRETIAK, M.; KOSASA, T.; </w:t>
            </w:r>
            <w:r w:rsidRPr="00461EA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SHARMA, S</w:t>
            </w: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.; AEBY, T.; KAMEMOTO, L.; DINIEGA, L.: Intravaginal Misoprostol for medical evacuation of first trimester missed abortion, Primary Care Update for Ob/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Gyns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, Vol. 5, 4:176, June 1998.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Contributor: HRT and Heart Health: What the Experts Are Doing Now. OBG Management, 88-97, June 2000.</w:t>
            </w:r>
          </w:p>
          <w:p w:rsidR="00461EA8" w:rsidRPr="00461EA8" w:rsidRDefault="00461EA8" w:rsidP="00461EA8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Grants 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Co-investigator,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Womenâ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€™s Health Initiative Study, NIH Grant, 1994-2005 ($9,297,062.00)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Principal Investigator: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Immunogenecity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and safety of </w:t>
            </w:r>
            <w:proofErr w:type="spellStart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Quadrivalent</w:t>
            </w:r>
            <w:proofErr w:type="spellEnd"/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HPV (Types 6, 11, 16, 18) Virus like particles (VLP) in 16-23 years old women. Multicenter trial supported by MERCK &amp; Co. (Hawai`i Pacific Health Research Institute). 2002 - 2006</w:t>
            </w:r>
          </w:p>
          <w:p w:rsidR="00461EA8" w:rsidRPr="00461EA8" w:rsidRDefault="00461EA8" w:rsidP="00461EA8">
            <w:pPr>
              <w:numPr>
                <w:ilvl w:val="1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61EA8">
              <w:rPr>
                <w:rFonts w:ascii="Times New Roman" w:eastAsia="Times New Roman" w:hAnsi="Times New Roman" w:cs="Times New Roman"/>
                <w:sz w:val="24"/>
                <w:szCs w:val="24"/>
              </w:rPr>
              <w:t>Co-investigator, A double Blind Randomized Study of the efficacy of an HPV-16/18 VLP Vaccine in the Prevention of persistent HPV-16 or HPV-18 cervical Infection and Advanced Cervical Neoplasia.</w:t>
            </w:r>
          </w:p>
        </w:tc>
      </w:tr>
    </w:tbl>
    <w:p w:rsidR="008D0A02" w:rsidRDefault="00461EA8">
      <w:r>
        <w:lastRenderedPageBreak/>
        <w:t xml:space="preserve">Original document found online at: </w:t>
      </w:r>
      <w:hyperlink r:id="rId8" w:history="1">
        <w:r w:rsidRPr="00DC1A23">
          <w:rPr>
            <w:rStyle w:val="Hyperlink"/>
          </w:rPr>
          <w:t>http://www.hawaiiresidency.org/ob-gyn-residency/santosh-sharma-m-d-frcog</w:t>
        </w:r>
      </w:hyperlink>
    </w:p>
    <w:p w:rsidR="00461EA8" w:rsidRDefault="00461EA8"/>
    <w:sectPr w:rsidR="00461E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36635"/>
    <w:multiLevelType w:val="multilevel"/>
    <w:tmpl w:val="A4F83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A8"/>
    <w:rsid w:val="001C6658"/>
    <w:rsid w:val="00461EA8"/>
    <w:rsid w:val="004A6D72"/>
    <w:rsid w:val="005B0B08"/>
    <w:rsid w:val="007F287D"/>
    <w:rsid w:val="00AA1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EA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61E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61EA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461E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1E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1E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61EA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48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51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59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waiiresidency.org/ob-gyn-residency/santosh-sharma-m-d-frco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betsy</dc:creator>
  <cp:lastModifiedBy>betsy</cp:lastModifiedBy>
  <cp:revision>4</cp:revision>
  <dcterms:created xsi:type="dcterms:W3CDTF">2015-07-20T16:05:00Z</dcterms:created>
  <dcterms:modified xsi:type="dcterms:W3CDTF">2015-07-20T16:18:00Z</dcterms:modified>
</cp:coreProperties>
</file>